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030C" w14:textId="5B2A9680" w:rsidR="00D63AEA" w:rsidRPr="00D63AEA" w:rsidRDefault="00631DDF" w:rsidP="00D63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A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0795D" wp14:editId="760FCA71">
                <wp:simplePos x="0" y="0"/>
                <wp:positionH relativeFrom="column">
                  <wp:posOffset>3595878</wp:posOffset>
                </wp:positionH>
                <wp:positionV relativeFrom="paragraph">
                  <wp:posOffset>147244</wp:posOffset>
                </wp:positionV>
                <wp:extent cx="2425065" cy="1367942"/>
                <wp:effectExtent l="0" t="0" r="1333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36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63DB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5F76B14F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Приказом директора </w:t>
                            </w:r>
                          </w:p>
                          <w:p w14:paraId="677CFB23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МАДОУ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Нижнетавдинский</w:t>
                            </w:r>
                            <w:proofErr w:type="spellEnd"/>
                          </w:p>
                          <w:p w14:paraId="40BB6CF2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детский сад «Колосок»</w:t>
                            </w:r>
                          </w:p>
                          <w:p w14:paraId="714F43B9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Е.Л.Нефёдовой</w:t>
                            </w:r>
                            <w:proofErr w:type="spellEnd"/>
                          </w:p>
                          <w:p w14:paraId="1942B674" w14:textId="08E5F8D0" w:rsidR="000F6229" w:rsidRPr="00D63AEA" w:rsidRDefault="00631DDF" w:rsidP="00631D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 30.08.2022г № 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3.15pt;margin-top:11.6pt;width:190.9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" strokecolor="white [3212]">
                <v:textbox>
                  <w:txbxContent>
                    <w:p w14:paraId="6E0F63DB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УТВЕРЖДЕНО</w:t>
                      </w:r>
                    </w:p>
                    <w:p w14:paraId="5F76B14F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Приказом директора </w:t>
                      </w:r>
                    </w:p>
                    <w:p w14:paraId="677CFB23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МАДОУ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Нижнетавдинский</w:t>
                      </w:r>
                      <w:proofErr w:type="spellEnd"/>
                    </w:p>
                    <w:p w14:paraId="40BB6CF2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детский сад «Колосок»</w:t>
                      </w:r>
                    </w:p>
                    <w:p w14:paraId="714F43B9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Е.Л.Нефёдовой</w:t>
                      </w:r>
                      <w:proofErr w:type="spellEnd"/>
                    </w:p>
                    <w:p w14:paraId="1942B674" w14:textId="08E5F8D0" w:rsidR="000F6229" w:rsidRPr="00D63AEA" w:rsidRDefault="00631DDF" w:rsidP="00631D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 30.08.2022г № 155</w:t>
                      </w:r>
                    </w:p>
                  </w:txbxContent>
                </v:textbox>
              </v:rect>
            </w:pict>
          </mc:Fallback>
        </mc:AlternateContent>
      </w:r>
      <w:r w:rsidRPr="00D63A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E66A" wp14:editId="0BDC85D1">
                <wp:simplePos x="0" y="0"/>
                <wp:positionH relativeFrom="column">
                  <wp:posOffset>-48692</wp:posOffset>
                </wp:positionH>
                <wp:positionV relativeFrom="paragraph">
                  <wp:posOffset>150419</wp:posOffset>
                </wp:positionV>
                <wp:extent cx="2757831" cy="1411833"/>
                <wp:effectExtent l="0" t="0" r="2349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31" cy="1411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9F61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14:paraId="3AF00EA0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Педагогическим советом</w:t>
                            </w:r>
                          </w:p>
                          <w:p w14:paraId="266DE76B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МАДОУ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Нижнетавдинский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53BECC" w14:textId="77777777" w:rsidR="00631DDF" w:rsidRDefault="00631DDF" w:rsidP="00631D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детский сад «Колосок»</w:t>
                            </w:r>
                          </w:p>
                          <w:p w14:paraId="3F90F8B9" w14:textId="64CB8A86" w:rsidR="000F6229" w:rsidRPr="007A7F88" w:rsidRDefault="00631DDF" w:rsidP="00631DDF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(протокол от 30.08.2022 г №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3.85pt;margin-top:11.85pt;width:217.1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" strokecolor="white [3212]">
                <v:textbox>
                  <w:txbxContent>
                    <w:p w14:paraId="05F59F61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СОГЛАСОВАНО</w:t>
                      </w:r>
                    </w:p>
                    <w:p w14:paraId="3AF00EA0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Педагогическим советом</w:t>
                      </w:r>
                    </w:p>
                    <w:p w14:paraId="266DE76B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МАДОУ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Нижнетавдинский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53BECC" w14:textId="77777777" w:rsidR="00631DDF" w:rsidRDefault="00631DDF" w:rsidP="00631D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детский сад «Колосок»</w:t>
                      </w:r>
                    </w:p>
                    <w:p w14:paraId="3F90F8B9" w14:textId="64CB8A86" w:rsidR="000F6229" w:rsidRPr="007A7F88" w:rsidRDefault="00631DDF" w:rsidP="00631DDF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(протокол от 30.08.2022 г № 1)</w:t>
                      </w:r>
                    </w:p>
                  </w:txbxContent>
                </v:textbox>
              </v:rect>
            </w:pict>
          </mc:Fallback>
        </mc:AlternateContent>
      </w:r>
      <w:r w:rsidR="00D63AEA" w:rsidRPr="00D63A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2EBA0D" w14:textId="77777777" w:rsidR="00D63AEA" w:rsidRPr="00D63AEA" w:rsidRDefault="00D63AEA" w:rsidP="00D63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464A2" w14:textId="77777777" w:rsidR="00D63AEA" w:rsidRPr="00D63AEA" w:rsidRDefault="00D63AEA" w:rsidP="00D63A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B56182" w14:textId="77777777" w:rsidR="00D63AEA" w:rsidRDefault="00D63AEA" w:rsidP="00D63AEA"/>
    <w:p w14:paraId="356A9D15" w14:textId="77777777" w:rsidR="00D63AEA" w:rsidRDefault="00D63AEA" w:rsidP="00D63AEA"/>
    <w:p w14:paraId="5618F4D6" w14:textId="77777777" w:rsidR="00D63AEA" w:rsidRDefault="00D63AEA" w:rsidP="00D63AEA"/>
    <w:p w14:paraId="16759727" w14:textId="77777777" w:rsidR="00D63AEA" w:rsidRDefault="00D63AEA" w:rsidP="00D63AEA"/>
    <w:p w14:paraId="38346BBD" w14:textId="77777777" w:rsidR="00D63AEA" w:rsidRDefault="00D63AEA" w:rsidP="00D63AEA"/>
    <w:p w14:paraId="458FED66" w14:textId="77777777" w:rsidR="00D63AEA" w:rsidRPr="00D63AEA" w:rsidRDefault="00D63AEA" w:rsidP="0027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932903" w14:textId="77777777" w:rsidR="00D63AEA" w:rsidRPr="00D63AEA" w:rsidRDefault="00D63AEA" w:rsidP="00D63A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93274" w14:textId="77777777" w:rsidR="00D63AEA" w:rsidRPr="00D63AEA" w:rsidRDefault="00D63AEA" w:rsidP="00D63A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A6809" w14:textId="77777777" w:rsid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898403" w14:textId="77777777" w:rsid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509A481F" w14:textId="77777777" w:rsid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14:paraId="49CDAFB8" w14:textId="07D47DF0" w:rsidR="00631DDF" w:rsidRP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DDF">
        <w:rPr>
          <w:rFonts w:ascii="Times New Roman" w:hAnsi="Times New Roman" w:cs="Times New Roman"/>
          <w:sz w:val="32"/>
          <w:szCs w:val="32"/>
        </w:rPr>
        <w:t xml:space="preserve">«Страна волшебных блоков </w:t>
      </w:r>
      <w:proofErr w:type="spellStart"/>
      <w:r w:rsidRPr="00631DDF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631DDF">
        <w:rPr>
          <w:rFonts w:ascii="Times New Roman" w:hAnsi="Times New Roman" w:cs="Times New Roman"/>
          <w:sz w:val="32"/>
          <w:szCs w:val="32"/>
        </w:rPr>
        <w:t xml:space="preserve"> и палочек </w:t>
      </w:r>
      <w:proofErr w:type="spellStart"/>
      <w:r w:rsidRPr="00631DDF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631DDF">
        <w:rPr>
          <w:rFonts w:ascii="Times New Roman" w:hAnsi="Times New Roman" w:cs="Times New Roman"/>
          <w:sz w:val="32"/>
          <w:szCs w:val="32"/>
        </w:rPr>
        <w:t>»</w:t>
      </w:r>
    </w:p>
    <w:p w14:paraId="72DAF33E" w14:textId="77777777" w:rsid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Нижнетавдинский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«Колосок»</w:t>
      </w:r>
    </w:p>
    <w:p w14:paraId="54B283B7" w14:textId="77777777" w:rsidR="00631DDF" w:rsidRDefault="00631DDF" w:rsidP="00631D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 учебный год</w:t>
      </w:r>
    </w:p>
    <w:p w14:paraId="3B7197F2" w14:textId="77777777" w:rsidR="00D63AEA" w:rsidRDefault="00D63AEA" w:rsidP="00D63AEA">
      <w:pPr>
        <w:jc w:val="right"/>
        <w:rPr>
          <w:sz w:val="28"/>
          <w:szCs w:val="28"/>
        </w:rPr>
      </w:pPr>
    </w:p>
    <w:p w14:paraId="0FDEFE60" w14:textId="77777777" w:rsidR="00D63AEA" w:rsidRDefault="00D63AEA" w:rsidP="00D63AEA">
      <w:pPr>
        <w:jc w:val="right"/>
        <w:rPr>
          <w:sz w:val="28"/>
          <w:szCs w:val="28"/>
        </w:rPr>
      </w:pPr>
    </w:p>
    <w:p w14:paraId="0D232A72" w14:textId="7AE7A540" w:rsidR="00D63AEA" w:rsidRDefault="00D63AEA" w:rsidP="0027449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2D21" wp14:editId="5F294231">
                <wp:simplePos x="0" y="0"/>
                <wp:positionH relativeFrom="column">
                  <wp:posOffset>3491865</wp:posOffset>
                </wp:positionH>
                <wp:positionV relativeFrom="paragraph">
                  <wp:posOffset>635</wp:posOffset>
                </wp:positionV>
                <wp:extent cx="2868930" cy="1685925"/>
                <wp:effectExtent l="11430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DFC3" w14:textId="77777777" w:rsidR="00631DDF" w:rsidRDefault="00631DDF" w:rsidP="0027449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AB3B7A" w14:textId="192E70D9" w:rsidR="000F6229" w:rsidRPr="00631DDF" w:rsidRDefault="00631DDF" w:rsidP="0027449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1D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Программа составлена</w:t>
                            </w:r>
                            <w:r w:rsidR="000F6229" w:rsidRPr="00631D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15ABFC" w14:textId="3B726467" w:rsidR="000F6229" w:rsidRPr="00631DDF" w:rsidRDefault="00631DDF" w:rsidP="0027449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1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Воспитателем </w:t>
                            </w:r>
                            <w:proofErr w:type="spellStart"/>
                            <w:r w:rsidRPr="00631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Зюзевой</w:t>
                            </w:r>
                            <w:proofErr w:type="spellEnd"/>
                            <w:r w:rsidRPr="00631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К.В.</w:t>
                            </w:r>
                          </w:p>
                          <w:p w14:paraId="3473B558" w14:textId="000035DB" w:rsidR="000F6229" w:rsidRPr="004C7689" w:rsidRDefault="000F6229" w:rsidP="00274498">
                            <w:pPr>
                              <w:spacing w:after="0" w:line="276" w:lineRule="auto"/>
                              <w:jc w:val="right"/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5600BFCB" w14:textId="77777777" w:rsidR="000F6229" w:rsidRDefault="000F6229" w:rsidP="00D63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74.95pt;margin-top:.05pt;width:225.9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" strokecolor="white [3212]">
                <v:textbox>
                  <w:txbxContent>
                    <w:p w14:paraId="3925DFC3" w14:textId="77777777" w:rsidR="00631DDF" w:rsidRDefault="00631DDF" w:rsidP="0027449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6AB3B7A" w14:textId="192E70D9" w:rsidR="000F6229" w:rsidRPr="00631DDF" w:rsidRDefault="00631DDF" w:rsidP="0027449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1D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Программа составлена</w:t>
                      </w:r>
                      <w:r w:rsidR="000F6229" w:rsidRPr="00631D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215ABFC" w14:textId="3B726467" w:rsidR="000F6229" w:rsidRPr="00631DDF" w:rsidRDefault="00631DDF" w:rsidP="0027449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1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Воспитателем </w:t>
                      </w:r>
                      <w:proofErr w:type="spellStart"/>
                      <w:r w:rsidRPr="00631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Зюзевой</w:t>
                      </w:r>
                      <w:proofErr w:type="spellEnd"/>
                      <w:r w:rsidRPr="00631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К.В.</w:t>
                      </w:r>
                    </w:p>
                    <w:p w14:paraId="3473B558" w14:textId="000035DB" w:rsidR="000F6229" w:rsidRPr="004C7689" w:rsidRDefault="000F6229" w:rsidP="00274498">
                      <w:pPr>
                        <w:spacing w:after="0" w:line="276" w:lineRule="auto"/>
                        <w:jc w:val="right"/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5600BFCB" w14:textId="77777777" w:rsidR="000F6229" w:rsidRDefault="000F6229" w:rsidP="00D63AEA"/>
                  </w:txbxContent>
                </v:textbox>
              </v:rect>
            </w:pict>
          </mc:Fallback>
        </mc:AlternateContent>
      </w:r>
    </w:p>
    <w:p w14:paraId="23BB72A6" w14:textId="77777777" w:rsidR="00274498" w:rsidRDefault="00274498" w:rsidP="00274498">
      <w:pPr>
        <w:jc w:val="right"/>
        <w:rPr>
          <w:sz w:val="28"/>
          <w:szCs w:val="28"/>
        </w:rPr>
      </w:pPr>
    </w:p>
    <w:p w14:paraId="1920025A" w14:textId="77777777" w:rsidR="00D63AEA" w:rsidRDefault="00D63AEA" w:rsidP="00D63AEA">
      <w:pPr>
        <w:jc w:val="center"/>
        <w:rPr>
          <w:sz w:val="28"/>
          <w:szCs w:val="28"/>
        </w:rPr>
      </w:pPr>
    </w:p>
    <w:p w14:paraId="7C06ED3D" w14:textId="77777777" w:rsidR="00D63AEA" w:rsidRDefault="00D63AEA" w:rsidP="00D63AEA">
      <w:pPr>
        <w:jc w:val="center"/>
        <w:rPr>
          <w:sz w:val="28"/>
          <w:szCs w:val="28"/>
        </w:rPr>
      </w:pPr>
    </w:p>
    <w:p w14:paraId="30C8465B" w14:textId="77777777" w:rsidR="00D63AEA" w:rsidRDefault="00D63AEA" w:rsidP="00D63AEA">
      <w:pPr>
        <w:jc w:val="center"/>
        <w:rPr>
          <w:sz w:val="28"/>
          <w:szCs w:val="28"/>
        </w:rPr>
      </w:pPr>
    </w:p>
    <w:p w14:paraId="0E3FDB04" w14:textId="77777777" w:rsidR="00D63AEA" w:rsidRDefault="00D63AEA" w:rsidP="00D63AEA">
      <w:pPr>
        <w:jc w:val="center"/>
        <w:rPr>
          <w:sz w:val="28"/>
          <w:szCs w:val="28"/>
        </w:rPr>
      </w:pPr>
    </w:p>
    <w:p w14:paraId="42C1E6A5" w14:textId="77777777" w:rsidR="00D63AEA" w:rsidRDefault="00D63AEA" w:rsidP="00D63AEA">
      <w:pPr>
        <w:jc w:val="center"/>
        <w:rPr>
          <w:sz w:val="28"/>
          <w:szCs w:val="28"/>
        </w:rPr>
      </w:pPr>
    </w:p>
    <w:p w14:paraId="23BA18A4" w14:textId="77777777" w:rsidR="00D63AEA" w:rsidRDefault="00D63AEA" w:rsidP="00D63AEA">
      <w:pPr>
        <w:jc w:val="center"/>
        <w:rPr>
          <w:sz w:val="28"/>
          <w:szCs w:val="28"/>
        </w:rPr>
      </w:pPr>
    </w:p>
    <w:p w14:paraId="7D06020B" w14:textId="77777777" w:rsidR="00631DDF" w:rsidRDefault="00631DDF" w:rsidP="0027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967C4" w14:textId="77777777" w:rsidR="00631DDF" w:rsidRDefault="00631DDF" w:rsidP="0027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EA923" w14:textId="77777777" w:rsidR="00631DDF" w:rsidRDefault="00631DDF" w:rsidP="0027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83E48" w14:textId="0D794199" w:rsidR="00274498" w:rsidRPr="00631DDF" w:rsidRDefault="00631DDF" w:rsidP="0027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DF">
        <w:rPr>
          <w:rFonts w:ascii="Times New Roman" w:hAnsi="Times New Roman" w:cs="Times New Roman"/>
          <w:b/>
          <w:sz w:val="28"/>
          <w:szCs w:val="28"/>
        </w:rPr>
        <w:t xml:space="preserve">Нижняя Тавда, </w:t>
      </w:r>
      <w:r w:rsidR="000F6229" w:rsidRPr="00631DDF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99E5E3" w14:textId="3EDA46D8" w:rsidR="003B0A2A" w:rsidRPr="00274498" w:rsidRDefault="003B0A2A" w:rsidP="00274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E15160D" w14:textId="77777777" w:rsidR="003B0A2A" w:rsidRPr="00FE78E3" w:rsidRDefault="003B0A2A" w:rsidP="0027449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A76A2C" w14:textId="37F84F48" w:rsidR="00D26608" w:rsidRPr="00FE78E3" w:rsidRDefault="001A72A2" w:rsidP="002744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Дополнительная образовательная п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FE78E3">
        <w:rPr>
          <w:rFonts w:ascii="Times New Roman" w:hAnsi="Times New Roman" w:cs="Times New Roman"/>
          <w:sz w:val="26"/>
          <w:szCs w:val="26"/>
        </w:rPr>
        <w:t xml:space="preserve">«Страна волшебных блоков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 xml:space="preserve"> и палочек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 xml:space="preserve">» </w:t>
      </w:r>
      <w:r w:rsidR="003B0A2A" w:rsidRPr="00FE78E3">
        <w:rPr>
          <w:rFonts w:ascii="Times New Roman" w:hAnsi="Times New Roman" w:cs="Times New Roman"/>
          <w:sz w:val="26"/>
          <w:szCs w:val="26"/>
        </w:rPr>
        <w:t>для детей</w:t>
      </w:r>
      <w:r w:rsidR="00D26608" w:rsidRPr="00FE78E3">
        <w:rPr>
          <w:rFonts w:ascii="Times New Roman" w:hAnsi="Times New Roman" w:cs="Times New Roman"/>
          <w:sz w:val="26"/>
          <w:szCs w:val="26"/>
        </w:rPr>
        <w:t xml:space="preserve"> </w:t>
      </w:r>
      <w:r w:rsidR="00BE2787" w:rsidRPr="00FE78E3">
        <w:rPr>
          <w:rFonts w:ascii="Times New Roman" w:hAnsi="Times New Roman" w:cs="Times New Roman"/>
          <w:sz w:val="26"/>
          <w:szCs w:val="26"/>
        </w:rPr>
        <w:t xml:space="preserve">4 -5 лет 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направлена на развитие познавательных процессов детей посредством развивающих игр. </w:t>
      </w:r>
    </w:p>
    <w:p w14:paraId="5B856AF4" w14:textId="418AA47E" w:rsidR="00D26608" w:rsidRPr="00FE78E3" w:rsidRDefault="001A72A2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D26608" w:rsidRPr="00FE78E3">
        <w:rPr>
          <w:rFonts w:ascii="Times New Roman" w:hAnsi="Times New Roman" w:cs="Times New Roman"/>
          <w:sz w:val="26"/>
          <w:szCs w:val="26"/>
        </w:rPr>
        <w:t xml:space="preserve">. </w:t>
      </w:r>
      <w:r w:rsidR="003B0A2A" w:rsidRPr="00FE78E3">
        <w:rPr>
          <w:rFonts w:ascii="Times New Roman" w:hAnsi="Times New Roman" w:cs="Times New Roman"/>
          <w:sz w:val="26"/>
          <w:szCs w:val="26"/>
        </w:rPr>
        <w:t>В современном обществе целью развития дошкольников является всестороннее гармоничное развитие личности. Игра – ведущий вид деятельности, в которой ребенок учится, развивается и растет. Развивающие игры являются одним из средств умственного развития ребенка.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движении. Принципы,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 заложенные в основу этих игр: 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интерес - познание - творчество - становятся максимально действенными, так как игра обращается непосредственно к ребенку добрым, самобытным языком сказки, забавного персонажа. В каждой игре ребенок всегда добивается какого-то «предметного» результата. Постоянное и постепенное усложнение игр позволяет поддерживать детскую деятельность в зоне оптимальной трудности. Развивающие игры создают условия для проявления творчества, стимулируют развитие умственных способностей ребенка. Остается лишь использовать эту естественную потребность для постепенного вовлечения детей в более сложные формы игровой активности. </w:t>
      </w:r>
    </w:p>
    <w:p w14:paraId="323DD812" w14:textId="4D176C88" w:rsidR="00F55667" w:rsidRPr="00FE78E3" w:rsidRDefault="001A72A2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Р</w:t>
      </w:r>
      <w:r w:rsidR="003B0A2A" w:rsidRPr="00FE78E3">
        <w:rPr>
          <w:rFonts w:ascii="Times New Roman" w:hAnsi="Times New Roman" w:cs="Times New Roman"/>
          <w:sz w:val="26"/>
          <w:szCs w:val="26"/>
        </w:rPr>
        <w:t>азвивающие игры позволяют детям овладеть предметными действиями, способствуют развитию воображения, творческих способностей, способностей к моделированию и конструированию, развивают наглядно-действенное мышление, формируя переход к наглядно-образному и логическому мышлению, координацию движений, речь ребенка. В речи дети начинают использовать более сложные грамматические структуры предложений на основе сравнения, отрицания и группировки однородных предметов. Развивающие игры способствуют развитию внимания, памяти, воспитывают самостоятельнос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ть, инициативу, настойчивость в 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достижении цели. Благодаря играм с цветными палочками </w:t>
      </w:r>
      <w:proofErr w:type="spellStart"/>
      <w:r w:rsidR="003B0A2A"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3B0A2A" w:rsidRPr="00FE78E3">
        <w:rPr>
          <w:rFonts w:ascii="Times New Roman" w:hAnsi="Times New Roman" w:cs="Times New Roman"/>
          <w:sz w:val="26"/>
          <w:szCs w:val="26"/>
        </w:rPr>
        <w:t xml:space="preserve">, с блоками </w:t>
      </w:r>
      <w:proofErr w:type="spellStart"/>
      <w:r w:rsidR="003B0A2A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3B0A2A" w:rsidRPr="00FE78E3">
        <w:rPr>
          <w:rFonts w:ascii="Times New Roman" w:hAnsi="Times New Roman" w:cs="Times New Roman"/>
          <w:sz w:val="26"/>
          <w:szCs w:val="26"/>
        </w:rPr>
        <w:t>, у детей развиваются психические пр</w:t>
      </w:r>
      <w:r w:rsidR="00B75180" w:rsidRPr="00FE78E3">
        <w:rPr>
          <w:rFonts w:ascii="Times New Roman" w:hAnsi="Times New Roman" w:cs="Times New Roman"/>
          <w:sz w:val="26"/>
          <w:szCs w:val="26"/>
        </w:rPr>
        <w:t>оцессы, мыслительные операции.</w:t>
      </w:r>
    </w:p>
    <w:p w14:paraId="0996E908" w14:textId="4229FD10" w:rsidR="00F55667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Несмотря на обилие методических пособий по развитию познавательных и творческих способностей детей дошкольного возраста с помощью развивающих игр, мало программ активно использующих альбомы игр и за</w:t>
      </w:r>
      <w:r w:rsidR="00F55667" w:rsidRPr="00FE78E3">
        <w:rPr>
          <w:rFonts w:ascii="Times New Roman" w:hAnsi="Times New Roman" w:cs="Times New Roman"/>
          <w:sz w:val="26"/>
          <w:szCs w:val="26"/>
        </w:rPr>
        <w:t>даний, изданных для данных игр.</w:t>
      </w:r>
    </w:p>
    <w:p w14:paraId="38D591E2" w14:textId="77777777" w:rsidR="003A42ED" w:rsidRPr="00FE78E3" w:rsidRDefault="001A72A2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Программа «Страна волшебных блоков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 xml:space="preserve"> и палочек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>»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разработана для развития познавательных и творческих способностей детей дошкольного возраста посредством развивающих игр с использ</w:t>
      </w:r>
      <w:r w:rsidR="00AC590D" w:rsidRPr="00FE78E3">
        <w:rPr>
          <w:rFonts w:ascii="Times New Roman" w:hAnsi="Times New Roman" w:cs="Times New Roman"/>
          <w:sz w:val="26"/>
          <w:szCs w:val="26"/>
        </w:rPr>
        <w:t>ованием альбомов игр и заданий.</w:t>
      </w:r>
    </w:p>
    <w:p w14:paraId="0682DA1C" w14:textId="5AB67CC7" w:rsidR="00F55667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Педагогическая целесообразность</w:t>
      </w:r>
      <w:r w:rsidRPr="00FE78E3">
        <w:rPr>
          <w:rFonts w:ascii="Times New Roman" w:hAnsi="Times New Roman" w:cs="Times New Roman"/>
          <w:sz w:val="26"/>
          <w:szCs w:val="26"/>
        </w:rPr>
        <w:t xml:space="preserve"> данной программы заключается, прежде всего, в идее использ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ования развивающих игр уже на любых этапах дошкольного возраста </w:t>
      </w:r>
      <w:r w:rsidRPr="00FE78E3">
        <w:rPr>
          <w:rFonts w:ascii="Times New Roman" w:hAnsi="Times New Roman" w:cs="Times New Roman"/>
          <w:sz w:val="26"/>
          <w:szCs w:val="26"/>
        </w:rPr>
        <w:t xml:space="preserve">как эффективного средства умственного, речевого и психического </w:t>
      </w:r>
      <w:r w:rsidR="003A42ED" w:rsidRPr="00FE78E3">
        <w:rPr>
          <w:rFonts w:ascii="Times New Roman" w:hAnsi="Times New Roman" w:cs="Times New Roman"/>
          <w:sz w:val="26"/>
          <w:szCs w:val="26"/>
        </w:rPr>
        <w:t>развития ребенка. И</w:t>
      </w:r>
      <w:r w:rsidRPr="00FE78E3">
        <w:rPr>
          <w:rFonts w:ascii="Times New Roman" w:hAnsi="Times New Roman" w:cs="Times New Roman"/>
          <w:sz w:val="26"/>
          <w:szCs w:val="26"/>
        </w:rPr>
        <w:t xml:space="preserve">спользование развивающих игр в обучении позволяет сформировать </w:t>
      </w:r>
      <w:r w:rsidRPr="00FE78E3">
        <w:rPr>
          <w:rFonts w:ascii="Times New Roman" w:hAnsi="Times New Roman" w:cs="Times New Roman"/>
          <w:sz w:val="26"/>
          <w:szCs w:val="26"/>
        </w:rPr>
        <w:lastRenderedPageBreak/>
        <w:t>предпосылки для дальнейшего умственного развития детей, благотворно влияе</w:t>
      </w:r>
      <w:r w:rsidR="00F55667" w:rsidRPr="00FE78E3">
        <w:rPr>
          <w:rFonts w:ascii="Times New Roman" w:hAnsi="Times New Roman" w:cs="Times New Roman"/>
          <w:sz w:val="26"/>
          <w:szCs w:val="26"/>
        </w:rPr>
        <w:t>т на развитие личности ребенка.</w:t>
      </w:r>
    </w:p>
    <w:p w14:paraId="6163A908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Игры и игровые упражнения дают возможность проводить время с детьми живо и интересно. Все игры, направлены на решение многих задач. К ним можно возвращаться неоднократно, помогая детям усвоить новый материал и закрепить пройденный или просто поиграть. Педагогическая целесообразность программы обусловлена ещё и тем, что развивающие игры оказывают психологическое воздействие, развивают основные психологические процессы, способности ребенка, волевые и нравственные качества личности, а также формируют начальные формы самооценки, самоконтроля, организованности, межличностных отношений среди сверстник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ов. Занятия по программе программа «Страна волшебных блоков </w:t>
      </w:r>
      <w:proofErr w:type="spellStart"/>
      <w:r w:rsidR="003A42ED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3A42ED" w:rsidRPr="00FE78E3">
        <w:rPr>
          <w:rFonts w:ascii="Times New Roman" w:hAnsi="Times New Roman" w:cs="Times New Roman"/>
          <w:sz w:val="26"/>
          <w:szCs w:val="26"/>
        </w:rPr>
        <w:t xml:space="preserve"> и палочек </w:t>
      </w:r>
      <w:proofErr w:type="spellStart"/>
      <w:r w:rsidR="003A42ED"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3A42ED" w:rsidRPr="00FE78E3">
        <w:rPr>
          <w:rFonts w:ascii="Times New Roman" w:hAnsi="Times New Roman" w:cs="Times New Roman"/>
          <w:sz w:val="26"/>
          <w:szCs w:val="26"/>
        </w:rPr>
        <w:t>»</w:t>
      </w:r>
      <w:r w:rsidRPr="00FE78E3">
        <w:rPr>
          <w:rFonts w:ascii="Times New Roman" w:hAnsi="Times New Roman" w:cs="Times New Roman"/>
          <w:sz w:val="26"/>
          <w:szCs w:val="26"/>
        </w:rPr>
        <w:t xml:space="preserve">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 достижению поставленной цели.</w:t>
      </w:r>
    </w:p>
    <w:p w14:paraId="1FB54E17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FE78E3">
        <w:rPr>
          <w:rFonts w:ascii="Times New Roman" w:hAnsi="Times New Roman" w:cs="Times New Roman"/>
          <w:b/>
          <w:sz w:val="26"/>
          <w:szCs w:val="26"/>
        </w:rPr>
        <w:t>цель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FE78E3">
        <w:rPr>
          <w:rFonts w:ascii="Times New Roman" w:hAnsi="Times New Roman" w:cs="Times New Roman"/>
          <w:sz w:val="26"/>
          <w:szCs w:val="26"/>
        </w:rPr>
        <w:t xml:space="preserve"> - развитие познавательных и творче</w:t>
      </w:r>
      <w:r w:rsidR="003A42ED" w:rsidRPr="00FE78E3">
        <w:rPr>
          <w:rFonts w:ascii="Times New Roman" w:hAnsi="Times New Roman" w:cs="Times New Roman"/>
          <w:sz w:val="26"/>
          <w:szCs w:val="26"/>
        </w:rPr>
        <w:t>ских способностей детей</w:t>
      </w:r>
      <w:r w:rsidRPr="00FE78E3">
        <w:rPr>
          <w:rFonts w:ascii="Times New Roman" w:hAnsi="Times New Roman" w:cs="Times New Roman"/>
          <w:sz w:val="26"/>
          <w:szCs w:val="26"/>
        </w:rPr>
        <w:t xml:space="preserve"> дошкольного возраста посредством разви</w:t>
      </w:r>
      <w:r w:rsidR="009A18BC" w:rsidRPr="00FE78E3">
        <w:rPr>
          <w:rFonts w:ascii="Times New Roman" w:hAnsi="Times New Roman" w:cs="Times New Roman"/>
          <w:sz w:val="26"/>
          <w:szCs w:val="26"/>
        </w:rPr>
        <w:t>вающих игр</w:t>
      </w:r>
    </w:p>
    <w:p w14:paraId="58217E4A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Задачи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 для средней группы</w:t>
      </w:r>
      <w:r w:rsidR="003A42ED" w:rsidRPr="00FE78E3">
        <w:rPr>
          <w:rFonts w:ascii="Times New Roman" w:hAnsi="Times New Roman" w:cs="Times New Roman"/>
          <w:sz w:val="26"/>
          <w:szCs w:val="26"/>
        </w:rPr>
        <w:t>:</w:t>
      </w:r>
    </w:p>
    <w:p w14:paraId="3A06A98B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1. Развивать умение детей сравнивать предметы, находить в них сходство и различие, систематизировать и группировать их по разным основаниям (цвету, форме, ве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личине, толщине), выстраивать 5 – </w:t>
      </w:r>
      <w:r w:rsidRPr="00FE78E3">
        <w:rPr>
          <w:rFonts w:ascii="Times New Roman" w:hAnsi="Times New Roman" w:cs="Times New Roman"/>
          <w:sz w:val="26"/>
          <w:szCs w:val="26"/>
        </w:rPr>
        <w:t>7 предметов в ряды в возрастающем или убывающем порядке с небольшой разницей в размере; формировать обобщенный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 способ обследования предметов.</w:t>
      </w:r>
    </w:p>
    <w:p w14:paraId="7BB61DA4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E78E3">
        <w:rPr>
          <w:rFonts w:ascii="Times New Roman" w:hAnsi="Times New Roman" w:cs="Times New Roman"/>
          <w:sz w:val="26"/>
          <w:szCs w:val="26"/>
        </w:rPr>
        <w:t>Развивать умение различать пространст</w:t>
      </w:r>
      <w:r w:rsidR="00350D32" w:rsidRPr="00FE78E3">
        <w:rPr>
          <w:rFonts w:ascii="Times New Roman" w:hAnsi="Times New Roman" w:cs="Times New Roman"/>
          <w:sz w:val="26"/>
          <w:szCs w:val="26"/>
        </w:rPr>
        <w:t>венные характеристики объектов –</w:t>
      </w:r>
      <w:r w:rsidRPr="00FE78E3">
        <w:rPr>
          <w:rFonts w:ascii="Times New Roman" w:hAnsi="Times New Roman" w:cs="Times New Roman"/>
          <w:sz w:val="26"/>
          <w:szCs w:val="26"/>
        </w:rPr>
        <w:t xml:space="preserve"> протяженности (высоты, ширины); месторасположения частей и деталей (сверху, снизу, над, под и др.); умение анализировать объекты в следующей посл</w:t>
      </w:r>
      <w:r w:rsidR="00350D32" w:rsidRPr="00FE78E3">
        <w:rPr>
          <w:rFonts w:ascii="Times New Roman" w:hAnsi="Times New Roman" w:cs="Times New Roman"/>
          <w:sz w:val="26"/>
          <w:szCs w:val="26"/>
        </w:rPr>
        <w:t>едовательности: объект в целом – части и их расположение – детали –</w:t>
      </w:r>
      <w:r w:rsidRPr="00FE78E3">
        <w:rPr>
          <w:rFonts w:ascii="Times New Roman" w:hAnsi="Times New Roman" w:cs="Times New Roman"/>
          <w:sz w:val="26"/>
          <w:szCs w:val="26"/>
        </w:rPr>
        <w:t xml:space="preserve"> вновь объект в целом, что создает целостно-расчлене</w:t>
      </w:r>
      <w:r w:rsidR="003A42ED" w:rsidRPr="00FE78E3">
        <w:rPr>
          <w:rFonts w:ascii="Times New Roman" w:hAnsi="Times New Roman" w:cs="Times New Roman"/>
          <w:sz w:val="26"/>
          <w:szCs w:val="26"/>
        </w:rPr>
        <w:t>нное представление об объектах.</w:t>
      </w:r>
      <w:proofErr w:type="gramEnd"/>
    </w:p>
    <w:p w14:paraId="2B11AEC0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3. Развивать познавательные процессы восприятия, памяти, внимания, вооб</w:t>
      </w:r>
      <w:r w:rsidR="00F55667" w:rsidRPr="00FE78E3">
        <w:rPr>
          <w:rFonts w:ascii="Times New Roman" w:hAnsi="Times New Roman" w:cs="Times New Roman"/>
          <w:sz w:val="26"/>
          <w:szCs w:val="26"/>
        </w:rPr>
        <w:t>ражения, мелкую моторику, речь.</w:t>
      </w:r>
    </w:p>
    <w:p w14:paraId="7140B6E5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4. Совершенствовать умение следовать устным инструкц</w:t>
      </w:r>
      <w:r w:rsidR="003A42ED" w:rsidRPr="00FE78E3">
        <w:rPr>
          <w:rFonts w:ascii="Times New Roman" w:hAnsi="Times New Roman" w:cs="Times New Roman"/>
          <w:sz w:val="26"/>
          <w:szCs w:val="26"/>
        </w:rPr>
        <w:t>иям, умение работать со схемой.</w:t>
      </w:r>
    </w:p>
    <w:p w14:paraId="322A053A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5. Воспитывать интерес к интеллектуальным играм, стремление </w:t>
      </w:r>
      <w:r w:rsidR="003A42ED" w:rsidRPr="00FE78E3">
        <w:rPr>
          <w:rFonts w:ascii="Times New Roman" w:hAnsi="Times New Roman" w:cs="Times New Roman"/>
          <w:sz w:val="26"/>
          <w:szCs w:val="26"/>
        </w:rPr>
        <w:t>доводить начатое дело до конца.</w:t>
      </w:r>
    </w:p>
    <w:p w14:paraId="44285362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6. Воспитывать у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сидчивость, самостоятельность. </w:t>
      </w:r>
    </w:p>
    <w:p w14:paraId="399D296B" w14:textId="18E6C7CA" w:rsidR="00F55667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Отличительные особенности программы</w:t>
      </w:r>
    </w:p>
    <w:p w14:paraId="5D4AB760" w14:textId="24B106D7" w:rsidR="00F55667" w:rsidRPr="00FE78E3" w:rsidRDefault="00BE2787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Занятия по программе 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«Страна волшебных блоков </w:t>
      </w:r>
      <w:proofErr w:type="spellStart"/>
      <w:r w:rsidR="003A42ED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3A42ED" w:rsidRPr="00FE78E3">
        <w:rPr>
          <w:rFonts w:ascii="Times New Roman" w:hAnsi="Times New Roman" w:cs="Times New Roman"/>
          <w:sz w:val="26"/>
          <w:szCs w:val="26"/>
        </w:rPr>
        <w:t xml:space="preserve"> и палочек </w:t>
      </w:r>
      <w:proofErr w:type="spellStart"/>
      <w:r w:rsidR="003A42ED"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3A42ED" w:rsidRPr="00FE78E3">
        <w:rPr>
          <w:rFonts w:ascii="Times New Roman" w:hAnsi="Times New Roman" w:cs="Times New Roman"/>
          <w:sz w:val="26"/>
          <w:szCs w:val="26"/>
        </w:rPr>
        <w:t>»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построены в игровой форме с интересным содержанием, творческими,</w:t>
      </w:r>
      <w:r w:rsidR="00F55667" w:rsidRPr="00FE78E3">
        <w:rPr>
          <w:rFonts w:ascii="Times New Roman" w:hAnsi="Times New Roman" w:cs="Times New Roman"/>
          <w:sz w:val="26"/>
          <w:szCs w:val="26"/>
        </w:rPr>
        <w:t xml:space="preserve"> проблемно-поисковыми задачами.</w:t>
      </w:r>
    </w:p>
    <w:p w14:paraId="1669BEFC" w14:textId="5ED4E555" w:rsidR="00F55667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Сначала дети знакомятся с новыми для них развивающими играми, рассматривают, ощупывают, выполняют прост</w:t>
      </w:r>
      <w:r w:rsidR="003A42ED" w:rsidRPr="00FE78E3">
        <w:rPr>
          <w:rFonts w:ascii="Times New Roman" w:hAnsi="Times New Roman" w:cs="Times New Roman"/>
          <w:sz w:val="26"/>
          <w:szCs w:val="26"/>
        </w:rPr>
        <w:t xml:space="preserve">ейшие задания. Постепенно </w:t>
      </w:r>
      <w:r w:rsidRPr="00FE78E3">
        <w:rPr>
          <w:rFonts w:ascii="Times New Roman" w:hAnsi="Times New Roman" w:cs="Times New Roman"/>
          <w:sz w:val="26"/>
          <w:szCs w:val="26"/>
        </w:rPr>
        <w:t xml:space="preserve">создают сюжеты, картины из палочек, блоков и кубиков, составляют рассказы по картинкам, «оживляют» героев. Дети учатся классифицировать логические блоки одновременно по двум и трем признакам, знакомятся с символическим обозначением свойств фигур, </w:t>
      </w:r>
      <w:r w:rsidRPr="00FE78E3">
        <w:rPr>
          <w:rFonts w:ascii="Times New Roman" w:hAnsi="Times New Roman" w:cs="Times New Roman"/>
          <w:sz w:val="26"/>
          <w:szCs w:val="26"/>
        </w:rPr>
        <w:lastRenderedPageBreak/>
        <w:t>«расшифровывают» изображения. Содержание занятий закр</w:t>
      </w:r>
      <w:r w:rsidR="00F55667" w:rsidRPr="00FE78E3">
        <w:rPr>
          <w:rFonts w:ascii="Times New Roman" w:hAnsi="Times New Roman" w:cs="Times New Roman"/>
          <w:sz w:val="26"/>
          <w:szCs w:val="26"/>
        </w:rPr>
        <w:t>епляется дидактическими играми.</w:t>
      </w:r>
    </w:p>
    <w:p w14:paraId="1ACFA26C" w14:textId="77777777" w:rsidR="003A42ED" w:rsidRPr="00FE78E3" w:rsidRDefault="003B0A2A" w:rsidP="00BE27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На занятиях кружка активно используются альбомы, изданные для игр с палочками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Кьюзинера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 xml:space="preserve">, блоками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Дьене</w:t>
      </w:r>
      <w:r w:rsidR="003A42ED" w:rsidRPr="00FE78E3">
        <w:rPr>
          <w:rFonts w:ascii="Times New Roman" w:hAnsi="Times New Roman" w:cs="Times New Roman"/>
          <w:sz w:val="26"/>
          <w:szCs w:val="26"/>
        </w:rPr>
        <w:t>ша</w:t>
      </w:r>
      <w:proofErr w:type="spellEnd"/>
      <w:r w:rsidR="003A42ED" w:rsidRPr="00FE78E3">
        <w:rPr>
          <w:rFonts w:ascii="Times New Roman" w:hAnsi="Times New Roman" w:cs="Times New Roman"/>
          <w:sz w:val="26"/>
          <w:szCs w:val="26"/>
        </w:rPr>
        <w:t>.</w:t>
      </w:r>
    </w:p>
    <w:p w14:paraId="40E0A2A6" w14:textId="77777777" w:rsidR="00BE2787" w:rsidRPr="00FE78E3" w:rsidRDefault="00BE2787" w:rsidP="00BE278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3FB0AC" w14:textId="529BDFAC" w:rsidR="00F55667" w:rsidRPr="00FE78E3" w:rsidRDefault="003B0A2A" w:rsidP="00FE78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Возрастные о</w:t>
      </w:r>
      <w:r w:rsidR="0063173F" w:rsidRPr="00FE78E3">
        <w:rPr>
          <w:rFonts w:ascii="Times New Roman" w:hAnsi="Times New Roman" w:cs="Times New Roman"/>
          <w:b/>
          <w:sz w:val="26"/>
          <w:szCs w:val="26"/>
        </w:rPr>
        <w:t>собенности детей от 4 до 5 лет</w:t>
      </w:r>
    </w:p>
    <w:p w14:paraId="4969B018" w14:textId="6FACCB79" w:rsidR="00F55667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Возросли физические возможности детей: движения их стали значительно более уверенными и разнообразными. Дошко</w:t>
      </w:r>
      <w:r w:rsidR="00350D32" w:rsidRPr="00FE78E3">
        <w:rPr>
          <w:rFonts w:ascii="Times New Roman" w:hAnsi="Times New Roman" w:cs="Times New Roman"/>
          <w:sz w:val="26"/>
          <w:szCs w:val="26"/>
        </w:rPr>
        <w:t xml:space="preserve">льники испытывают острую </w:t>
      </w:r>
      <w:r w:rsidRPr="00FE78E3">
        <w:rPr>
          <w:rFonts w:ascii="Times New Roman" w:hAnsi="Times New Roman" w:cs="Times New Roman"/>
          <w:sz w:val="26"/>
          <w:szCs w:val="26"/>
        </w:rPr>
        <w:t xml:space="preserve">потребность в движении. В случае ограничения активной двигательной деятельности они быстро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перевозбуждаются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>, стано</w:t>
      </w:r>
      <w:r w:rsidR="00F55667" w:rsidRPr="00FE78E3">
        <w:rPr>
          <w:rFonts w:ascii="Times New Roman" w:hAnsi="Times New Roman" w:cs="Times New Roman"/>
          <w:sz w:val="26"/>
          <w:szCs w:val="26"/>
        </w:rPr>
        <w:t>вятся непослушными, капризными.</w:t>
      </w:r>
    </w:p>
    <w:p w14:paraId="76955B10" w14:textId="77777777" w:rsidR="00F55667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У детей активно проявляется стремление к общению со сверстниками. Их речевые контакты становятся более результативными и действенными. Дошкольники 4-5 лет охотно сотрудничают </w:t>
      </w:r>
      <w:proofErr w:type="gramStart"/>
      <w:r w:rsidRPr="00FE78E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E78E3">
        <w:rPr>
          <w:rFonts w:ascii="Times New Roman" w:hAnsi="Times New Roman" w:cs="Times New Roman"/>
          <w:sz w:val="26"/>
          <w:szCs w:val="26"/>
        </w:rPr>
        <w:t xml:space="preserve"> взрослыми в практических делах, но наряду с этим все более активно стремятся к познавательному, интеллектуальному общению. Возраст «почемучек»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</w:t>
      </w:r>
      <w:r w:rsidR="00F55667" w:rsidRPr="00FE78E3">
        <w:rPr>
          <w:rFonts w:ascii="Times New Roman" w:hAnsi="Times New Roman" w:cs="Times New Roman"/>
          <w:sz w:val="26"/>
          <w:szCs w:val="26"/>
        </w:rPr>
        <w:t>кий интерес к окружающему миру.</w:t>
      </w:r>
    </w:p>
    <w:p w14:paraId="5AD3668D" w14:textId="77777777" w:rsidR="00F55667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Ребенок способен анализировать объекты одновременно по 2-3 признакам: цвету и форме, ц</w:t>
      </w:r>
      <w:r w:rsidR="00F55667" w:rsidRPr="00FE78E3">
        <w:rPr>
          <w:rFonts w:ascii="Times New Roman" w:hAnsi="Times New Roman" w:cs="Times New Roman"/>
          <w:sz w:val="26"/>
          <w:szCs w:val="26"/>
        </w:rPr>
        <w:t>вету, форме и материалу и т. п.</w:t>
      </w:r>
    </w:p>
    <w:p w14:paraId="7B12253B" w14:textId="77777777" w:rsidR="00F55667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У детей 4-5 лет ярко проявляется интерес к игре. Игра усложняется по содержанию, количеству ролей и ролевых диалогов. Примечательной особенностью детей является фантазирование, нередко о</w:t>
      </w:r>
      <w:r w:rsidR="00F55667" w:rsidRPr="00FE78E3">
        <w:rPr>
          <w:rFonts w:ascii="Times New Roman" w:hAnsi="Times New Roman" w:cs="Times New Roman"/>
          <w:sz w:val="26"/>
          <w:szCs w:val="26"/>
        </w:rPr>
        <w:t>ни путают вымысел и реальность.</w:t>
      </w:r>
    </w:p>
    <w:p w14:paraId="022B4BDD" w14:textId="77777777" w:rsidR="00F55667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У детей этого возраста наблюдается пробуждение интереса к правилам поведения. У детей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На пятом году жизни начинается осознание своей половой принадлежности. Дети отмечают внешнее различи</w:t>
      </w:r>
      <w:r w:rsidR="00F55667" w:rsidRPr="00FE78E3">
        <w:rPr>
          <w:rFonts w:ascii="Times New Roman" w:hAnsi="Times New Roman" w:cs="Times New Roman"/>
          <w:sz w:val="26"/>
          <w:szCs w:val="26"/>
        </w:rPr>
        <w:t>е между мальчиками и девочками.</w:t>
      </w:r>
    </w:p>
    <w:p w14:paraId="2671E75B" w14:textId="77777777" w:rsidR="0053241F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Словарь детей увеличивается до 2000 слов и более. В разговоре ребенок начинает пользоваться сло</w:t>
      </w:r>
      <w:r w:rsidR="0063173F" w:rsidRPr="00FE78E3">
        <w:rPr>
          <w:rFonts w:ascii="Times New Roman" w:hAnsi="Times New Roman" w:cs="Times New Roman"/>
          <w:sz w:val="26"/>
          <w:szCs w:val="26"/>
        </w:rPr>
        <w:t xml:space="preserve">жными фразами и предложениями. </w:t>
      </w:r>
    </w:p>
    <w:p w14:paraId="5F7C7BF1" w14:textId="77777777" w:rsidR="0053241F" w:rsidRDefault="0053241F" w:rsidP="005324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0737C1" w14:textId="7FD6465F" w:rsidR="0053241F" w:rsidRPr="0053241F" w:rsidRDefault="0053241F" w:rsidP="00631DD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41F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14:paraId="64E774E5" w14:textId="24763A97" w:rsidR="00F55667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Программа реализуется в ходе дополнительной образовательной деятельности и предусматривает два занятия в неделю, во второй половине дня. Максимальная недельная образовательная нагрузка не превышает допустимого объема, установленного СанПиН 2.4.1.3049-13 и </w:t>
      </w:r>
      <w:proofErr w:type="spellStart"/>
      <w:proofErr w:type="gramStart"/>
      <w:r w:rsidRPr="00FE78E3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FE78E3">
        <w:rPr>
          <w:rFonts w:ascii="Times New Roman" w:hAnsi="Times New Roman" w:cs="Times New Roman"/>
          <w:sz w:val="26"/>
          <w:szCs w:val="26"/>
        </w:rPr>
        <w:t xml:space="preserve"> 20 минут для детей средней группы детского сада (4-5 лет), п</w:t>
      </w:r>
      <w:r w:rsidR="00F55667" w:rsidRPr="00FE78E3">
        <w:rPr>
          <w:rFonts w:ascii="Times New Roman" w:hAnsi="Times New Roman" w:cs="Times New Roman"/>
          <w:sz w:val="26"/>
          <w:szCs w:val="26"/>
        </w:rPr>
        <w:t>редусматривает физкультминутки.</w:t>
      </w:r>
    </w:p>
    <w:p w14:paraId="66B281E7" w14:textId="3B90A5ED" w:rsidR="0053241F" w:rsidRDefault="0053241F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091"/>
      </w:tblGrid>
      <w:tr w:rsidR="0053241F" w:rsidRPr="0053241F" w14:paraId="027CAB16" w14:textId="77777777" w:rsidTr="00017DFA">
        <w:tc>
          <w:tcPr>
            <w:tcW w:w="1809" w:type="dxa"/>
          </w:tcPr>
          <w:p w14:paraId="1A768C1A" w14:textId="6C47678B" w:rsidR="0053241F" w:rsidRPr="0053241F" w:rsidRDefault="0053241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14:paraId="50E97F43" w14:textId="1CE73CE3" w:rsidR="0053241F" w:rsidRPr="0053241F" w:rsidRDefault="0053241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91" w:type="dxa"/>
          </w:tcPr>
          <w:p w14:paraId="28C40190" w14:textId="3A5D9174" w:rsidR="0053241F" w:rsidRPr="0053241F" w:rsidRDefault="0053241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210F" w:rsidRPr="0053241F" w14:paraId="6CDCE4E4" w14:textId="77777777" w:rsidTr="00017DFA">
        <w:tc>
          <w:tcPr>
            <w:tcW w:w="1809" w:type="dxa"/>
            <w:vMerge w:val="restart"/>
          </w:tcPr>
          <w:p w14:paraId="69A823CE" w14:textId="77777777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3BC2032" w14:textId="1E2EB07F" w:rsidR="004C210F" w:rsidRPr="0053241F" w:rsidRDefault="004C210F" w:rsidP="004C2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2BD04B" w14:textId="39A02BA3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Знакомство с блоками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>. «Найди фигуру»</w:t>
            </w:r>
          </w:p>
        </w:tc>
        <w:tc>
          <w:tcPr>
            <w:tcW w:w="2091" w:type="dxa"/>
          </w:tcPr>
          <w:p w14:paraId="22E2AB93" w14:textId="77240CA4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5D90AB64" w14:textId="77777777" w:rsidTr="00017DFA">
        <w:tc>
          <w:tcPr>
            <w:tcW w:w="1809" w:type="dxa"/>
            <w:vMerge/>
          </w:tcPr>
          <w:p w14:paraId="7145EB66" w14:textId="7101B5CB" w:rsidR="004C210F" w:rsidRPr="0053241F" w:rsidRDefault="004C210F" w:rsidP="004C2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64898A" w14:textId="386B5B11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«Маленькие логики»</w:t>
            </w:r>
          </w:p>
        </w:tc>
        <w:tc>
          <w:tcPr>
            <w:tcW w:w="2091" w:type="dxa"/>
          </w:tcPr>
          <w:p w14:paraId="05FD32C0" w14:textId="4475BE4B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7BD19A57" w14:textId="77777777" w:rsidTr="00017DFA">
        <w:tc>
          <w:tcPr>
            <w:tcW w:w="1809" w:type="dxa"/>
            <w:vMerge/>
          </w:tcPr>
          <w:p w14:paraId="120C0BA6" w14:textId="664BEABB" w:rsidR="004C210F" w:rsidRPr="0053241F" w:rsidRDefault="004C210F" w:rsidP="004C2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79D7E" w14:textId="42C0E6AA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Знакомство с палочками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 xml:space="preserve">. «Волшебные </w:t>
            </w:r>
            <w:r w:rsidRPr="00DE4F9E">
              <w:rPr>
                <w:rFonts w:ascii="Times New Roman" w:hAnsi="Times New Roman" w:cs="Times New Roman"/>
                <w:sz w:val="24"/>
              </w:rPr>
              <w:lastRenderedPageBreak/>
              <w:t>дорожки»</w:t>
            </w:r>
          </w:p>
        </w:tc>
        <w:tc>
          <w:tcPr>
            <w:tcW w:w="2091" w:type="dxa"/>
          </w:tcPr>
          <w:p w14:paraId="51D1E1D5" w14:textId="20680603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C210F" w:rsidRPr="0053241F" w14:paraId="7B130B3B" w14:textId="77777777" w:rsidTr="00017DFA">
        <w:tc>
          <w:tcPr>
            <w:tcW w:w="1809" w:type="dxa"/>
            <w:vMerge/>
          </w:tcPr>
          <w:p w14:paraId="331B0660" w14:textId="77777777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D053A3" w14:textId="7B989467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«Дупло белочки»</w:t>
            </w:r>
          </w:p>
        </w:tc>
        <w:tc>
          <w:tcPr>
            <w:tcW w:w="2091" w:type="dxa"/>
          </w:tcPr>
          <w:p w14:paraId="092567FD" w14:textId="48F87BCC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44FDF48B" w14:textId="77777777" w:rsidTr="00017DFA">
        <w:tc>
          <w:tcPr>
            <w:tcW w:w="1809" w:type="dxa"/>
            <w:vMerge w:val="restart"/>
          </w:tcPr>
          <w:p w14:paraId="4A3106A6" w14:textId="1800E1A8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4A2CAB9" w14:textId="19B96754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47F174" w14:textId="0BBEFEB1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Мостик через реку»</w:t>
            </w:r>
          </w:p>
        </w:tc>
        <w:tc>
          <w:tcPr>
            <w:tcW w:w="2091" w:type="dxa"/>
          </w:tcPr>
          <w:p w14:paraId="2706A53E" w14:textId="36093040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694BAF00" w14:textId="77777777" w:rsidTr="00017DFA">
        <w:tc>
          <w:tcPr>
            <w:tcW w:w="1809" w:type="dxa"/>
            <w:vMerge/>
          </w:tcPr>
          <w:p w14:paraId="5D9B5B1A" w14:textId="3523AC49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02CFC9" w14:textId="1FB3D3E8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«Ёжик</w:t>
            </w:r>
            <w:r w:rsidRPr="00B1031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1" w:type="dxa"/>
          </w:tcPr>
          <w:p w14:paraId="02EA159C" w14:textId="19358E47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66ADCCE5" w14:textId="77777777" w:rsidTr="00017DFA">
        <w:tc>
          <w:tcPr>
            <w:tcW w:w="1809" w:type="dxa"/>
            <w:vMerge/>
          </w:tcPr>
          <w:p w14:paraId="64D7E56F" w14:textId="38D0920C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89CB49" w14:textId="74624FB7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Зайкин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 xml:space="preserve"> огород»</w:t>
            </w:r>
          </w:p>
        </w:tc>
        <w:tc>
          <w:tcPr>
            <w:tcW w:w="2091" w:type="dxa"/>
          </w:tcPr>
          <w:p w14:paraId="464881F1" w14:textId="6F27CEB8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1FB392AB" w14:textId="77777777" w:rsidTr="00017DFA">
        <w:tc>
          <w:tcPr>
            <w:tcW w:w="1809" w:type="dxa"/>
            <w:vMerge/>
          </w:tcPr>
          <w:p w14:paraId="5005FDFC" w14:textId="6905A497" w:rsidR="004C210F" w:rsidRPr="0053241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ED844B" w14:textId="708F9C18" w:rsidR="004C210F" w:rsidRPr="0053241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14:paraId="02F8D943" w14:textId="15F636E3" w:rsidR="004C210F" w:rsidRPr="0053241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286F861D" w14:textId="77777777" w:rsidTr="00017DFA">
        <w:tc>
          <w:tcPr>
            <w:tcW w:w="1809" w:type="dxa"/>
            <w:vMerge w:val="restart"/>
          </w:tcPr>
          <w:p w14:paraId="391F19AD" w14:textId="0C8B0D5E" w:rsidR="004C210F" w:rsidRDefault="004C210F" w:rsidP="004C2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05C7E7" w14:textId="43FC4709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D2E1B3" w14:textId="3053899B" w:rsidR="004C210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«Машинки»</w:t>
            </w:r>
          </w:p>
        </w:tc>
        <w:tc>
          <w:tcPr>
            <w:tcW w:w="2091" w:type="dxa"/>
          </w:tcPr>
          <w:p w14:paraId="642988BC" w14:textId="2464FB69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5F8A8459" w14:textId="77777777" w:rsidTr="00017DFA">
        <w:tc>
          <w:tcPr>
            <w:tcW w:w="1809" w:type="dxa"/>
            <w:vMerge/>
          </w:tcPr>
          <w:p w14:paraId="5978DD00" w14:textId="3FA11CF4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C33A5F" w14:textId="4BEABFDC" w:rsidR="004C210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«Толстые и тонкие»</w:t>
            </w:r>
          </w:p>
        </w:tc>
        <w:tc>
          <w:tcPr>
            <w:tcW w:w="2091" w:type="dxa"/>
          </w:tcPr>
          <w:p w14:paraId="38A2FB2B" w14:textId="20B22D30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75F5D9F8" w14:textId="77777777" w:rsidTr="000F6229">
        <w:trPr>
          <w:trHeight w:val="361"/>
        </w:trPr>
        <w:tc>
          <w:tcPr>
            <w:tcW w:w="1809" w:type="dxa"/>
            <w:vMerge/>
          </w:tcPr>
          <w:p w14:paraId="5BB116FD" w14:textId="4FF13F4C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3CBCBCA" w14:textId="14EAEF22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Выкладываем из палочек «Лесенки»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C55E318" w14:textId="7B2C2513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3A513C6C" w14:textId="77777777" w:rsidTr="00017DFA">
        <w:tc>
          <w:tcPr>
            <w:tcW w:w="1809" w:type="dxa"/>
            <w:vMerge/>
          </w:tcPr>
          <w:p w14:paraId="73B7FF85" w14:textId="5FA76D58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D2780A" w14:textId="21EAC9EB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 xml:space="preserve">Выкладываем из палочек «Строительств </w:t>
            </w:r>
            <w:proofErr w:type="gramStart"/>
            <w:r w:rsidRPr="00ED227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ED2274">
              <w:rPr>
                <w:rFonts w:ascii="Times New Roman" w:hAnsi="Times New Roman" w:cs="Times New Roman"/>
                <w:sz w:val="24"/>
              </w:rPr>
              <w:t xml:space="preserve"> домов»</w:t>
            </w:r>
          </w:p>
        </w:tc>
        <w:tc>
          <w:tcPr>
            <w:tcW w:w="2091" w:type="dxa"/>
          </w:tcPr>
          <w:p w14:paraId="49541909" w14:textId="2857E8A2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608F7D42" w14:textId="77777777" w:rsidTr="00017DFA">
        <w:tc>
          <w:tcPr>
            <w:tcW w:w="1809" w:type="dxa"/>
            <w:vMerge w:val="restart"/>
          </w:tcPr>
          <w:p w14:paraId="7EA020AF" w14:textId="2A17CAAA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14:paraId="6012DB0C" w14:textId="2609DBB1" w:rsidR="004C210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 xml:space="preserve">Выкладываем </w:t>
            </w:r>
            <w:r>
              <w:rPr>
                <w:rFonts w:ascii="Times New Roman" w:hAnsi="Times New Roman" w:cs="Times New Roman"/>
                <w:sz w:val="24"/>
              </w:rPr>
              <w:t>из палочек «Рамка для картины</w:t>
            </w:r>
            <w:r w:rsidRPr="00ED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1" w:type="dxa"/>
          </w:tcPr>
          <w:p w14:paraId="4E6A56C4" w14:textId="09AC523B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183033FF" w14:textId="77777777" w:rsidTr="00017DFA">
        <w:tc>
          <w:tcPr>
            <w:tcW w:w="1809" w:type="dxa"/>
            <w:vMerge/>
          </w:tcPr>
          <w:p w14:paraId="5987C004" w14:textId="0FE6140F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DE4FEA" w14:textId="7B4D91E6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Выкладываем из палочек «Кукла Маша»</w:t>
            </w:r>
          </w:p>
        </w:tc>
        <w:tc>
          <w:tcPr>
            <w:tcW w:w="2091" w:type="dxa"/>
          </w:tcPr>
          <w:p w14:paraId="36ACA484" w14:textId="270443F6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063149FD" w14:textId="77777777" w:rsidTr="00017DFA">
        <w:tc>
          <w:tcPr>
            <w:tcW w:w="1809" w:type="dxa"/>
            <w:vMerge/>
          </w:tcPr>
          <w:p w14:paraId="20A8F54E" w14:textId="77777777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D76A6F" w14:textId="02ACC424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>кладываем из палочек «Дачный посёлок</w:t>
            </w:r>
            <w:r w:rsidRPr="00ED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1" w:type="dxa"/>
          </w:tcPr>
          <w:p w14:paraId="3F1AE789" w14:textId="464A8528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1DE92C25" w14:textId="77777777" w:rsidTr="00017DFA">
        <w:tc>
          <w:tcPr>
            <w:tcW w:w="1809" w:type="dxa"/>
            <w:vMerge/>
          </w:tcPr>
          <w:p w14:paraId="2BF032DF" w14:textId="77777777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DC6530" w14:textId="6CE88B95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>кладываем из палочек «Выставка собак</w:t>
            </w:r>
            <w:r w:rsidRPr="00ED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1" w:type="dxa"/>
          </w:tcPr>
          <w:p w14:paraId="7A22A38C" w14:textId="46324993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4D20B592" w14:textId="77777777" w:rsidTr="004C210F">
        <w:trPr>
          <w:trHeight w:val="242"/>
        </w:trPr>
        <w:tc>
          <w:tcPr>
            <w:tcW w:w="1809" w:type="dxa"/>
          </w:tcPr>
          <w:p w14:paraId="0C478186" w14:textId="5B5F3F18" w:rsidR="004C210F" w:rsidRDefault="004C210F" w:rsidP="004C2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vMerge w:val="restart"/>
          </w:tcPr>
          <w:p w14:paraId="2E40BAE3" w14:textId="6CB6B0D0" w:rsidR="004C210F" w:rsidRPr="00B6096A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«Оживи сказку»</w:t>
            </w:r>
          </w:p>
        </w:tc>
        <w:tc>
          <w:tcPr>
            <w:tcW w:w="2091" w:type="dxa"/>
          </w:tcPr>
          <w:p w14:paraId="044E5BB4" w14:textId="70D2CC15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10F" w:rsidRPr="0053241F" w14:paraId="0208F784" w14:textId="77777777" w:rsidTr="00017DFA">
        <w:trPr>
          <w:trHeight w:val="242"/>
        </w:trPr>
        <w:tc>
          <w:tcPr>
            <w:tcW w:w="1809" w:type="dxa"/>
            <w:vMerge w:val="restart"/>
          </w:tcPr>
          <w:p w14:paraId="58EF0FBD" w14:textId="77777777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89BC6B3" w14:textId="36B9ECF4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B228E5A" w14:textId="77777777" w:rsidR="004C210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14:paraId="77BBFDEA" w14:textId="1208163D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10F" w:rsidRPr="0053241F" w14:paraId="0D0303B1" w14:textId="77777777" w:rsidTr="00017DFA">
        <w:tc>
          <w:tcPr>
            <w:tcW w:w="1809" w:type="dxa"/>
            <w:vMerge/>
          </w:tcPr>
          <w:p w14:paraId="6A26E799" w14:textId="61CEE333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718FDA35" w14:textId="72CAABB2" w:rsidR="004C210F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«Играем вместе»</w:t>
            </w:r>
          </w:p>
        </w:tc>
        <w:tc>
          <w:tcPr>
            <w:tcW w:w="2091" w:type="dxa"/>
          </w:tcPr>
          <w:p w14:paraId="36B3063C" w14:textId="7FC58606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DD3" w:rsidRPr="0053241F" w14:paraId="116B73BB" w14:textId="77777777" w:rsidTr="00017DFA">
        <w:tc>
          <w:tcPr>
            <w:tcW w:w="1809" w:type="dxa"/>
            <w:vMerge w:val="restart"/>
          </w:tcPr>
          <w:p w14:paraId="64266161" w14:textId="64CFAD5B" w:rsidR="006D3DD3" w:rsidRDefault="006D3DD3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vMerge/>
          </w:tcPr>
          <w:p w14:paraId="2F72AFBD" w14:textId="77777777" w:rsidR="006D3DD3" w:rsidRDefault="006D3DD3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14:paraId="5DCCB5E8" w14:textId="1387B6B8" w:rsidR="006D3DD3" w:rsidRDefault="006D3DD3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DD3" w:rsidRPr="0053241F" w14:paraId="63B6EF4A" w14:textId="77777777" w:rsidTr="00017DFA">
        <w:tc>
          <w:tcPr>
            <w:tcW w:w="1809" w:type="dxa"/>
            <w:vMerge/>
          </w:tcPr>
          <w:p w14:paraId="3E8D850A" w14:textId="77777777" w:rsidR="006D3DD3" w:rsidRDefault="006D3DD3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56359B1C" w14:textId="25132585" w:rsidR="006D3DD3" w:rsidRDefault="006D3DD3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«Загадки без слов»</w:t>
            </w:r>
          </w:p>
        </w:tc>
        <w:tc>
          <w:tcPr>
            <w:tcW w:w="2091" w:type="dxa"/>
          </w:tcPr>
          <w:p w14:paraId="618C7024" w14:textId="605F965E" w:rsidR="006D3DD3" w:rsidRDefault="00DD4390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DD3" w:rsidRPr="0053241F" w14:paraId="189A9E55" w14:textId="77777777" w:rsidTr="00017DFA">
        <w:tc>
          <w:tcPr>
            <w:tcW w:w="1809" w:type="dxa"/>
            <w:vMerge w:val="restart"/>
          </w:tcPr>
          <w:p w14:paraId="47B15340" w14:textId="25625554" w:rsidR="006D3DD3" w:rsidRDefault="006D3DD3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vMerge/>
          </w:tcPr>
          <w:p w14:paraId="78D38FB2" w14:textId="595B77E3" w:rsidR="006D3DD3" w:rsidRDefault="006D3DD3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14:paraId="673C8A82" w14:textId="5BF3C56B" w:rsidR="006D3DD3" w:rsidRDefault="00DD4390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DD3" w:rsidRPr="0053241F" w14:paraId="35869E38" w14:textId="77777777" w:rsidTr="00017DFA">
        <w:tc>
          <w:tcPr>
            <w:tcW w:w="1809" w:type="dxa"/>
            <w:vMerge/>
          </w:tcPr>
          <w:p w14:paraId="388511CE" w14:textId="47608024" w:rsidR="006D3DD3" w:rsidRDefault="006D3DD3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6408DF28" w14:textId="65935972" w:rsidR="006D3DD3" w:rsidRDefault="006D3DD3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«Лепим нелепицы»</w:t>
            </w:r>
          </w:p>
        </w:tc>
        <w:tc>
          <w:tcPr>
            <w:tcW w:w="2091" w:type="dxa"/>
          </w:tcPr>
          <w:p w14:paraId="4365DAC5" w14:textId="6C3F54F3" w:rsidR="006D3DD3" w:rsidRDefault="00DD4390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DD3" w:rsidRPr="0053241F" w14:paraId="70330FCC" w14:textId="77777777" w:rsidTr="00017DFA">
        <w:tc>
          <w:tcPr>
            <w:tcW w:w="1809" w:type="dxa"/>
          </w:tcPr>
          <w:p w14:paraId="7EB8D514" w14:textId="04D23275" w:rsidR="006D3DD3" w:rsidRDefault="006D3DD3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vMerge/>
          </w:tcPr>
          <w:p w14:paraId="13D354EF" w14:textId="1FB1082D" w:rsidR="006D3DD3" w:rsidRDefault="006D3DD3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14:paraId="2D6E0142" w14:textId="6A6E5D33" w:rsidR="006D3DD3" w:rsidRDefault="00DD4390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0F" w:rsidRPr="0053241F" w14:paraId="39682AC6" w14:textId="77777777" w:rsidTr="00017DFA">
        <w:tc>
          <w:tcPr>
            <w:tcW w:w="1809" w:type="dxa"/>
          </w:tcPr>
          <w:p w14:paraId="3EF4FA3E" w14:textId="77777777" w:rsidR="004C210F" w:rsidRDefault="004C210F" w:rsidP="00532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30E341" w14:textId="46717381" w:rsidR="004C210F" w:rsidRPr="0015316C" w:rsidRDefault="004C210F" w:rsidP="00FE78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E7DBD">
              <w:rPr>
                <w:rFonts w:ascii="Times New Roman" w:hAnsi="Times New Roman" w:cs="Times New Roman"/>
                <w:sz w:val="24"/>
              </w:rPr>
              <w:t>Итоговое заня</w:t>
            </w:r>
            <w:r>
              <w:rPr>
                <w:rFonts w:ascii="Times New Roman" w:hAnsi="Times New Roman" w:cs="Times New Roman"/>
                <w:sz w:val="24"/>
              </w:rPr>
              <w:t>тие</w:t>
            </w:r>
          </w:p>
        </w:tc>
        <w:tc>
          <w:tcPr>
            <w:tcW w:w="2091" w:type="dxa"/>
          </w:tcPr>
          <w:p w14:paraId="098B2070" w14:textId="1397FC74" w:rsidR="004C210F" w:rsidRDefault="004C210F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57C" w:rsidRPr="0053241F" w14:paraId="633E3948" w14:textId="77777777" w:rsidTr="000F6229">
        <w:tc>
          <w:tcPr>
            <w:tcW w:w="7479" w:type="dxa"/>
            <w:gridSpan w:val="2"/>
          </w:tcPr>
          <w:p w14:paraId="2D8CF783" w14:textId="6A9547DE" w:rsidR="00CA557C" w:rsidRPr="00CA557C" w:rsidRDefault="00CA557C" w:rsidP="00FE7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57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91" w:type="dxa"/>
          </w:tcPr>
          <w:p w14:paraId="14001BFB" w14:textId="0C3460B1" w:rsidR="00CA557C" w:rsidRPr="00CA557C" w:rsidRDefault="00CA557C" w:rsidP="00017D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7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08FB3F98" w14:textId="414EBCAE" w:rsidR="0053241F" w:rsidRPr="00FE78E3" w:rsidRDefault="0053241F" w:rsidP="00017D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D37658" w14:textId="5F49F067" w:rsidR="003B0A2A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Занятия проводятся в игровой форме. Дети не ограничены в возможностях выражать в играх с</w:t>
      </w:r>
      <w:r w:rsidR="00F55667" w:rsidRPr="00FE78E3">
        <w:rPr>
          <w:rFonts w:ascii="Times New Roman" w:hAnsi="Times New Roman" w:cs="Times New Roman"/>
          <w:sz w:val="26"/>
          <w:szCs w:val="26"/>
        </w:rPr>
        <w:t>вои мысли, чувства, настроение.</w:t>
      </w:r>
      <w:r w:rsidR="00BE2787" w:rsidRPr="00FE78E3">
        <w:rPr>
          <w:rFonts w:ascii="Times New Roman" w:hAnsi="Times New Roman" w:cs="Times New Roman"/>
          <w:sz w:val="26"/>
          <w:szCs w:val="26"/>
        </w:rPr>
        <w:t xml:space="preserve"> </w:t>
      </w:r>
      <w:r w:rsidRPr="00FE78E3">
        <w:rPr>
          <w:rFonts w:ascii="Times New Roman" w:hAnsi="Times New Roman" w:cs="Times New Roman"/>
          <w:sz w:val="26"/>
          <w:szCs w:val="26"/>
        </w:rPr>
        <w:t>Использование игровых методов и приемов, сюжетов, сказочных персонажей, схем вызывает постоянный интерес к развивающим играм. Занятия не носят форму «изучения и обучения», а превращаются в творческий процесс педагога и детей.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поведенческой.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</w:t>
      </w:r>
      <w:r w:rsidR="00F252EF" w:rsidRPr="00FE78E3">
        <w:rPr>
          <w:rFonts w:ascii="Times New Roman" w:hAnsi="Times New Roman" w:cs="Times New Roman"/>
          <w:sz w:val="26"/>
          <w:szCs w:val="26"/>
        </w:rPr>
        <w:t>ленности ребенка к восприятию.</w:t>
      </w:r>
    </w:p>
    <w:p w14:paraId="5F6FD00E" w14:textId="77777777" w:rsidR="00F252EF" w:rsidRPr="00FE78E3" w:rsidRDefault="00F252EF" w:rsidP="00FE78E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F8D8ADE" w14:textId="50B4BF91" w:rsidR="00AA4DC9" w:rsidRPr="00FE78E3" w:rsidRDefault="003B0A2A" w:rsidP="00FE78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4FB05915" w14:textId="77777777" w:rsidR="00FE78E3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По итогам реализации программы кружка де</w:t>
      </w:r>
      <w:r w:rsidR="00AA4DC9" w:rsidRPr="00FE78E3">
        <w:rPr>
          <w:rFonts w:ascii="Times New Roman" w:hAnsi="Times New Roman" w:cs="Times New Roman"/>
          <w:sz w:val="26"/>
          <w:szCs w:val="26"/>
        </w:rPr>
        <w:t xml:space="preserve">ти будут: </w:t>
      </w:r>
    </w:p>
    <w:p w14:paraId="4BE5A4CB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Сравнивать предметы, находить в них сходство и различие, систематизировать и группировать их по цве</w:t>
      </w:r>
      <w:r w:rsidR="00AA4DC9" w:rsidRPr="00FE78E3">
        <w:rPr>
          <w:rFonts w:ascii="Times New Roman" w:hAnsi="Times New Roman" w:cs="Times New Roman"/>
          <w:sz w:val="26"/>
          <w:szCs w:val="26"/>
        </w:rPr>
        <w:t>ту, форме, величине, толщине.</w:t>
      </w:r>
    </w:p>
    <w:p w14:paraId="43EFCFB2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Выстраивать ряды (лесенки) из палочек, </w:t>
      </w:r>
      <w:r w:rsidR="00AA4DC9" w:rsidRPr="00FE78E3">
        <w:rPr>
          <w:rFonts w:ascii="Times New Roman" w:hAnsi="Times New Roman" w:cs="Times New Roman"/>
          <w:sz w:val="26"/>
          <w:szCs w:val="26"/>
        </w:rPr>
        <w:t>находить недостающую палочку.</w:t>
      </w:r>
    </w:p>
    <w:p w14:paraId="61FFB23C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Уметь находить и накладывать нужную фигуру, палочку, грань кубика на более сложные изобра</w:t>
      </w:r>
      <w:r w:rsidR="00AA4DC9" w:rsidRPr="00FE78E3">
        <w:rPr>
          <w:rFonts w:ascii="Times New Roman" w:hAnsi="Times New Roman" w:cs="Times New Roman"/>
          <w:sz w:val="26"/>
          <w:szCs w:val="26"/>
        </w:rPr>
        <w:t xml:space="preserve">жения в натуральную величину. </w:t>
      </w:r>
    </w:p>
    <w:p w14:paraId="29658815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lastRenderedPageBreak/>
        <w:t>Выкладывать узоры из кубиков</w:t>
      </w:r>
      <w:r w:rsidR="00AA4DC9" w:rsidRPr="00FE78E3">
        <w:rPr>
          <w:rFonts w:ascii="Times New Roman" w:hAnsi="Times New Roman" w:cs="Times New Roman"/>
          <w:sz w:val="26"/>
          <w:szCs w:val="26"/>
        </w:rPr>
        <w:t xml:space="preserve"> по уменьшенным изображениям.</w:t>
      </w:r>
    </w:p>
    <w:p w14:paraId="372250C4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«Оживлять» изображение, составляя р</w:t>
      </w:r>
      <w:r w:rsidR="00AA4DC9" w:rsidRPr="00FE78E3">
        <w:rPr>
          <w:rFonts w:ascii="Times New Roman" w:hAnsi="Times New Roman" w:cs="Times New Roman"/>
          <w:sz w:val="26"/>
          <w:szCs w:val="26"/>
        </w:rPr>
        <w:t xml:space="preserve">ассказы, придумывая небылицы. </w:t>
      </w:r>
    </w:p>
    <w:p w14:paraId="3A813F74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Выкла</w:t>
      </w:r>
      <w:r w:rsidR="00AA4DC9" w:rsidRPr="00FE78E3">
        <w:rPr>
          <w:rFonts w:ascii="Times New Roman" w:hAnsi="Times New Roman" w:cs="Times New Roman"/>
          <w:sz w:val="26"/>
          <w:szCs w:val="26"/>
        </w:rPr>
        <w:t>дывать изображения по памяти.</w:t>
      </w:r>
    </w:p>
    <w:p w14:paraId="0B6C0D3A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Уметь работать со</w:t>
      </w:r>
      <w:r w:rsidR="00AA4DC9" w:rsidRPr="00FE78E3">
        <w:rPr>
          <w:rFonts w:ascii="Times New Roman" w:hAnsi="Times New Roman" w:cs="Times New Roman"/>
          <w:sz w:val="26"/>
          <w:szCs w:val="26"/>
        </w:rPr>
        <w:t xml:space="preserve"> схемами.</w:t>
      </w:r>
    </w:p>
    <w:p w14:paraId="4B441381" w14:textId="77777777" w:rsidR="00AA4DC9" w:rsidRPr="00FE78E3" w:rsidRDefault="003B0A2A" w:rsidP="00FE78E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«Расшифровывать» изображение, находить нужную фи</w:t>
      </w:r>
      <w:r w:rsidR="00AA4DC9" w:rsidRPr="00FE78E3">
        <w:rPr>
          <w:rFonts w:ascii="Times New Roman" w:hAnsi="Times New Roman" w:cs="Times New Roman"/>
          <w:sz w:val="26"/>
          <w:szCs w:val="26"/>
        </w:rPr>
        <w:t>гуру по обозначению ее свойств.</w:t>
      </w:r>
    </w:p>
    <w:p w14:paraId="0DAD26DD" w14:textId="77777777" w:rsidR="003B0A2A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Полученные результаты дети демонстрируют на открытом занятии для родителей. </w:t>
      </w:r>
    </w:p>
    <w:p w14:paraId="6567604C" w14:textId="4A3C0162" w:rsidR="001729DB" w:rsidRPr="00783C5C" w:rsidRDefault="001729DB" w:rsidP="00783C5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E579BAE" w14:textId="5A56A8C4" w:rsidR="001729DB" w:rsidRPr="00FE78E3" w:rsidRDefault="009A18BC" w:rsidP="00631DD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Модуль</w:t>
      </w:r>
      <w:r w:rsidR="003B0A2A" w:rsidRPr="00FE78E3">
        <w:rPr>
          <w:rFonts w:ascii="Times New Roman" w:hAnsi="Times New Roman" w:cs="Times New Roman"/>
          <w:b/>
          <w:sz w:val="26"/>
          <w:szCs w:val="26"/>
        </w:rPr>
        <w:t xml:space="preserve"> «Знакомство с развивающими играми»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C3289" w14:textId="13BBA73B" w:rsidR="001729DB" w:rsidRPr="00FE78E3" w:rsidRDefault="009A18BC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В данном модуле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дети знакомятся с развивающими играми, выполняют простейшие задания. На первом занятии происходит знако</w:t>
      </w:r>
      <w:r w:rsidR="00FE78E3" w:rsidRPr="00FE78E3">
        <w:rPr>
          <w:rFonts w:ascii="Times New Roman" w:hAnsi="Times New Roman" w:cs="Times New Roman"/>
          <w:sz w:val="26"/>
          <w:szCs w:val="26"/>
        </w:rPr>
        <w:t xml:space="preserve">мство с блоками </w:t>
      </w:r>
      <w:proofErr w:type="spellStart"/>
      <w:r w:rsidR="00FE78E3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FE78E3" w:rsidRPr="00FE78E3">
        <w:rPr>
          <w:rFonts w:ascii="Times New Roman" w:hAnsi="Times New Roman" w:cs="Times New Roman"/>
          <w:sz w:val="26"/>
          <w:szCs w:val="26"/>
        </w:rPr>
        <w:t>, детям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предлагается рассмотреть фигуры, назвать их цвет, выделить сходства и различия между ними, выполнить задания: «Найдите такие же фи</w:t>
      </w:r>
      <w:r w:rsidR="001729DB" w:rsidRPr="00FE78E3">
        <w:rPr>
          <w:rFonts w:ascii="Times New Roman" w:hAnsi="Times New Roman" w:cs="Times New Roman"/>
          <w:sz w:val="26"/>
          <w:szCs w:val="26"/>
        </w:rPr>
        <w:t>гуры, как эта по цвету (форме)»</w:t>
      </w:r>
    </w:p>
    <w:p w14:paraId="632B80D1" w14:textId="77777777" w:rsidR="001729DB" w:rsidRPr="00FE78E3" w:rsidRDefault="003B0A2A" w:rsidP="00FE78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«Найдите синие фи</w:t>
      </w:r>
      <w:r w:rsidR="001729DB" w:rsidRPr="00FE78E3">
        <w:rPr>
          <w:rFonts w:ascii="Times New Roman" w:hAnsi="Times New Roman" w:cs="Times New Roman"/>
          <w:sz w:val="26"/>
          <w:szCs w:val="26"/>
        </w:rPr>
        <w:t>гуры (круглые, красные и т.д.)»</w:t>
      </w:r>
    </w:p>
    <w:p w14:paraId="16F9C3F8" w14:textId="77777777" w:rsidR="001729DB" w:rsidRPr="00FE78E3" w:rsidRDefault="003B0A2A" w:rsidP="00FE78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«Назовите, какая эта фигура по цвету» </w:t>
      </w:r>
    </w:p>
    <w:p w14:paraId="06DFC61B" w14:textId="77777777" w:rsidR="001729DB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>На следующем занятии дети выкладывают простейшие изображения из альбома «Маленькие логики», испо</w:t>
      </w:r>
      <w:r w:rsidR="001729DB" w:rsidRPr="00FE78E3">
        <w:rPr>
          <w:rFonts w:ascii="Times New Roman" w:hAnsi="Times New Roman" w:cs="Times New Roman"/>
          <w:sz w:val="26"/>
          <w:szCs w:val="26"/>
        </w:rPr>
        <w:t xml:space="preserve">льзуя логические блоки </w:t>
      </w:r>
      <w:proofErr w:type="spellStart"/>
      <w:r w:rsidR="001729DB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1729DB" w:rsidRPr="00FE78E3">
        <w:rPr>
          <w:rFonts w:ascii="Times New Roman" w:hAnsi="Times New Roman" w:cs="Times New Roman"/>
          <w:sz w:val="26"/>
          <w:szCs w:val="26"/>
        </w:rPr>
        <w:t>.</w:t>
      </w:r>
    </w:p>
    <w:p w14:paraId="51BFB873" w14:textId="77777777" w:rsidR="003B0A2A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Аналогично происходит знакомство с цветными палочками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Кьюзинера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>. Задания: «Покажите красную (синюю, желтую и т.д.) палочку» «Отберите палочки одинакового цвета и постройте из них забор»</w:t>
      </w:r>
      <w:r w:rsidR="00DE11F4" w:rsidRPr="00FE78E3">
        <w:rPr>
          <w:rFonts w:ascii="Times New Roman" w:hAnsi="Times New Roman" w:cs="Times New Roman"/>
          <w:sz w:val="26"/>
          <w:szCs w:val="26"/>
        </w:rPr>
        <w:t>.</w:t>
      </w:r>
    </w:p>
    <w:p w14:paraId="4313E7EC" w14:textId="77777777" w:rsidR="00DE11F4" w:rsidRPr="00FE78E3" w:rsidRDefault="003B0A2A" w:rsidP="00FE78E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«Возьмите синюю и красную палочки и сложите их концами друг к другу. Получился поезд. Составь поезд </w:t>
      </w:r>
      <w:proofErr w:type="gramStart"/>
      <w:r w:rsidRPr="00FE78E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E78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8E3">
        <w:rPr>
          <w:rFonts w:ascii="Times New Roman" w:hAnsi="Times New Roman" w:cs="Times New Roman"/>
          <w:sz w:val="26"/>
          <w:szCs w:val="26"/>
        </w:rPr>
        <w:t>белой</w:t>
      </w:r>
      <w:proofErr w:type="gramEnd"/>
      <w:r w:rsidRPr="00FE78E3">
        <w:rPr>
          <w:rFonts w:ascii="Times New Roman" w:hAnsi="Times New Roman" w:cs="Times New Roman"/>
          <w:sz w:val="26"/>
          <w:szCs w:val="26"/>
        </w:rPr>
        <w:t xml:space="preserve"> и синей; голубой</w:t>
      </w:r>
      <w:r w:rsidR="00F252EF" w:rsidRPr="00FE78E3">
        <w:rPr>
          <w:rFonts w:ascii="Times New Roman" w:hAnsi="Times New Roman" w:cs="Times New Roman"/>
          <w:sz w:val="26"/>
          <w:szCs w:val="26"/>
        </w:rPr>
        <w:t xml:space="preserve">, оранжевой и черной палочек». </w:t>
      </w:r>
    </w:p>
    <w:p w14:paraId="49954397" w14:textId="77777777" w:rsidR="00631DDF" w:rsidRDefault="00631DDF" w:rsidP="00DE4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521E6" w14:textId="30E07070" w:rsidR="003B0A2A" w:rsidRPr="00FE78E3" w:rsidRDefault="003B0A2A" w:rsidP="00DE4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2D464BDC" w14:textId="77777777" w:rsidR="00FE78E3" w:rsidRDefault="00FE78E3" w:rsidP="00DE4F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97"/>
        <w:gridCol w:w="3529"/>
        <w:gridCol w:w="3530"/>
      </w:tblGrid>
      <w:tr w:rsidR="00DE4F9E" w14:paraId="3E0EE124" w14:textId="77777777" w:rsidTr="00631DDF">
        <w:tc>
          <w:tcPr>
            <w:tcW w:w="675" w:type="dxa"/>
          </w:tcPr>
          <w:p w14:paraId="58E2543D" w14:textId="77777777" w:rsidR="00DE4F9E" w:rsidRPr="00DE4F9E" w:rsidRDefault="00DE4F9E" w:rsidP="00DE4F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97" w:type="dxa"/>
          </w:tcPr>
          <w:p w14:paraId="7DC68059" w14:textId="77777777" w:rsidR="00DE4F9E" w:rsidRPr="00DE4F9E" w:rsidRDefault="00DE4F9E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529" w:type="dxa"/>
          </w:tcPr>
          <w:p w14:paraId="4336CE84" w14:textId="77777777" w:rsidR="00DE4F9E" w:rsidRPr="00DE4F9E" w:rsidRDefault="00DE4F9E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3530" w:type="dxa"/>
          </w:tcPr>
          <w:p w14:paraId="289D8548" w14:textId="77777777" w:rsidR="00DE4F9E" w:rsidRPr="00DE4F9E" w:rsidRDefault="00DE4F9E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Средства обучения, материал</w:t>
            </w:r>
          </w:p>
        </w:tc>
      </w:tr>
      <w:tr w:rsidR="00DE4F9E" w14:paraId="1F96C6E0" w14:textId="77777777" w:rsidTr="00631DDF">
        <w:tc>
          <w:tcPr>
            <w:tcW w:w="675" w:type="dxa"/>
          </w:tcPr>
          <w:p w14:paraId="5BDFEE94" w14:textId="75DA7DB6" w:rsidR="00DE4F9E" w:rsidRPr="00DE4F9E" w:rsidRDefault="00DE4F9E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1</w:t>
            </w:r>
            <w:r w:rsidR="00DD4390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297" w:type="dxa"/>
          </w:tcPr>
          <w:p w14:paraId="38D08F10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Знакомство с блоками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>. «Найди фигуру»</w:t>
            </w:r>
          </w:p>
        </w:tc>
        <w:tc>
          <w:tcPr>
            <w:tcW w:w="3529" w:type="dxa"/>
          </w:tcPr>
          <w:p w14:paraId="340D36D9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Рассматривание блоков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>, сравнение фигур. Игры «Найди фигуру», «Найди на ощупь». Выполнение построек по собственному замыслу.</w:t>
            </w:r>
          </w:p>
        </w:tc>
        <w:tc>
          <w:tcPr>
            <w:tcW w:w="3530" w:type="dxa"/>
          </w:tcPr>
          <w:p w14:paraId="79FDFB18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Блоки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 xml:space="preserve"> по одному набору на двух детей, «Ящик ощущений»</w:t>
            </w:r>
          </w:p>
        </w:tc>
      </w:tr>
      <w:tr w:rsidR="00DE4F9E" w14:paraId="3635892B" w14:textId="77777777" w:rsidTr="00631DDF">
        <w:tc>
          <w:tcPr>
            <w:tcW w:w="675" w:type="dxa"/>
          </w:tcPr>
          <w:p w14:paraId="76583C4A" w14:textId="62FD134C" w:rsidR="00DE4F9E" w:rsidRPr="00DE4F9E" w:rsidRDefault="00DD4390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297" w:type="dxa"/>
          </w:tcPr>
          <w:p w14:paraId="320DD693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>«Маленькие логики»</w:t>
            </w:r>
          </w:p>
        </w:tc>
        <w:tc>
          <w:tcPr>
            <w:tcW w:w="3529" w:type="dxa"/>
          </w:tcPr>
          <w:p w14:paraId="57ED8A43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Выкладывание простейших изображений из </w:t>
            </w:r>
            <w:r w:rsidRPr="00DE4F9E">
              <w:rPr>
                <w:rFonts w:ascii="Times New Roman" w:hAnsi="Times New Roman" w:cs="Times New Roman"/>
                <w:sz w:val="24"/>
              </w:rPr>
              <w:t>альбома «Маленькие логики».</w:t>
            </w:r>
          </w:p>
        </w:tc>
        <w:tc>
          <w:tcPr>
            <w:tcW w:w="3530" w:type="dxa"/>
          </w:tcPr>
          <w:p w14:paraId="4EDE0368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Блоки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 xml:space="preserve"> по одному набору на двух детей, альбом «Маленькие логики»</w:t>
            </w:r>
          </w:p>
        </w:tc>
      </w:tr>
      <w:tr w:rsidR="00DE4F9E" w14:paraId="586D3D06" w14:textId="77777777" w:rsidTr="00631DDF">
        <w:tc>
          <w:tcPr>
            <w:tcW w:w="675" w:type="dxa"/>
          </w:tcPr>
          <w:p w14:paraId="3EDC0F09" w14:textId="0A72DF62" w:rsidR="00DE4F9E" w:rsidRPr="00DE4F9E" w:rsidRDefault="00DD4390" w:rsidP="00DE4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297" w:type="dxa"/>
          </w:tcPr>
          <w:p w14:paraId="1B39B300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Знакомство с палочками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>. «Волшебные дорожки»</w:t>
            </w:r>
          </w:p>
        </w:tc>
        <w:tc>
          <w:tcPr>
            <w:tcW w:w="3529" w:type="dxa"/>
          </w:tcPr>
          <w:p w14:paraId="0F94BB9A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Рассматривание палочек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>: сходство и отличие. Дидактическая игра «Волшебные дорожки».</w:t>
            </w:r>
          </w:p>
        </w:tc>
        <w:tc>
          <w:tcPr>
            <w:tcW w:w="3530" w:type="dxa"/>
          </w:tcPr>
          <w:p w14:paraId="57EDCA0D" w14:textId="77777777" w:rsidR="00DE4F9E" w:rsidRPr="00DE4F9E" w:rsidRDefault="00DE4F9E" w:rsidP="00DE4F9E">
            <w:pPr>
              <w:rPr>
                <w:rFonts w:ascii="Times New Roman" w:hAnsi="Times New Roman" w:cs="Times New Roman"/>
                <w:sz w:val="24"/>
              </w:rPr>
            </w:pPr>
            <w:r w:rsidRPr="00DE4F9E">
              <w:rPr>
                <w:rFonts w:ascii="Times New Roman" w:hAnsi="Times New Roman" w:cs="Times New Roman"/>
                <w:sz w:val="24"/>
              </w:rPr>
              <w:t xml:space="preserve">Палочки </w:t>
            </w:r>
            <w:proofErr w:type="spellStart"/>
            <w:r w:rsidRPr="00DE4F9E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DE4F9E">
              <w:rPr>
                <w:rFonts w:ascii="Times New Roman" w:hAnsi="Times New Roman" w:cs="Times New Roman"/>
                <w:sz w:val="24"/>
              </w:rPr>
              <w:t xml:space="preserve"> по одному набору на двух детей, альбомы «Волшебные дорожки»</w:t>
            </w:r>
          </w:p>
        </w:tc>
      </w:tr>
    </w:tbl>
    <w:p w14:paraId="3098CDCB" w14:textId="77777777" w:rsidR="00631DDF" w:rsidRDefault="00631DDF" w:rsidP="00FE78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7B6037" w14:textId="711BBFC8" w:rsidR="003B0A2A" w:rsidRPr="00631DDF" w:rsidRDefault="009A18BC" w:rsidP="00631DD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Модуль</w:t>
      </w:r>
      <w:r w:rsidR="003B0A2A" w:rsidRPr="00FE78E3">
        <w:rPr>
          <w:rFonts w:ascii="Times New Roman" w:hAnsi="Times New Roman" w:cs="Times New Roman"/>
          <w:b/>
          <w:sz w:val="26"/>
          <w:szCs w:val="26"/>
        </w:rPr>
        <w:t xml:space="preserve"> «Маленькие логики»</w:t>
      </w:r>
      <w:r w:rsidR="003B0A2A" w:rsidRPr="00FE78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71532" w14:textId="77777777" w:rsidR="003B0A2A" w:rsidRPr="00FE78E3" w:rsidRDefault="003B0A2A" w:rsidP="00FE7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E3">
        <w:rPr>
          <w:rFonts w:ascii="Times New Roman" w:hAnsi="Times New Roman" w:cs="Times New Roman"/>
          <w:sz w:val="26"/>
          <w:szCs w:val="26"/>
        </w:rPr>
        <w:t xml:space="preserve">На занятиях данного модуля дети с помощью блоков </w:t>
      </w:r>
      <w:proofErr w:type="spellStart"/>
      <w:r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FE78E3">
        <w:rPr>
          <w:rFonts w:ascii="Times New Roman" w:hAnsi="Times New Roman" w:cs="Times New Roman"/>
          <w:sz w:val="26"/>
          <w:szCs w:val="26"/>
        </w:rPr>
        <w:t xml:space="preserve"> закрепляют представление о форме, цвете и размере фигур, выполняют задания, основанные на выделении двух</w:t>
      </w:r>
      <w:r w:rsidR="00A6621C" w:rsidRPr="00FE78E3">
        <w:rPr>
          <w:rFonts w:ascii="Times New Roman" w:hAnsi="Times New Roman" w:cs="Times New Roman"/>
          <w:sz w:val="26"/>
          <w:szCs w:val="26"/>
        </w:rPr>
        <w:t>-</w:t>
      </w:r>
      <w:r w:rsidRPr="00FE78E3">
        <w:rPr>
          <w:rFonts w:ascii="Times New Roman" w:hAnsi="Times New Roman" w:cs="Times New Roman"/>
          <w:sz w:val="26"/>
          <w:szCs w:val="26"/>
        </w:rPr>
        <w:t xml:space="preserve">трех признаков: форма и размер; форма, размер и цвет; цвет и размер; </w:t>
      </w:r>
      <w:r w:rsidRPr="00FE78E3">
        <w:rPr>
          <w:rFonts w:ascii="Times New Roman" w:hAnsi="Times New Roman" w:cs="Times New Roman"/>
          <w:sz w:val="26"/>
          <w:szCs w:val="26"/>
        </w:rPr>
        <w:lastRenderedPageBreak/>
        <w:t xml:space="preserve">толщина; толщина и цвет. Игры сопровождаются короткими стихами и физкультминутками с целью поддержания интереса ребенка к содержанию игры и обеспечения необходимой двигательной активности. Для </w:t>
      </w:r>
      <w:proofErr w:type="gramStart"/>
      <w:r w:rsidRPr="00FE78E3">
        <w:rPr>
          <w:rFonts w:ascii="Times New Roman" w:hAnsi="Times New Roman" w:cs="Times New Roman"/>
          <w:sz w:val="26"/>
          <w:szCs w:val="26"/>
        </w:rPr>
        <w:t>детей</w:t>
      </w:r>
      <w:r w:rsidR="00DE4F9E" w:rsidRPr="00FE78E3">
        <w:rPr>
          <w:rFonts w:ascii="Times New Roman" w:hAnsi="Times New Roman" w:cs="Times New Roman"/>
          <w:sz w:val="26"/>
          <w:szCs w:val="26"/>
        </w:rPr>
        <w:t>,</w:t>
      </w:r>
      <w:r w:rsidRPr="00FE78E3">
        <w:rPr>
          <w:rFonts w:ascii="Times New Roman" w:hAnsi="Times New Roman" w:cs="Times New Roman"/>
          <w:sz w:val="26"/>
          <w:szCs w:val="26"/>
        </w:rPr>
        <w:t xml:space="preserve"> быстро справившихся с заданием дл</w:t>
      </w:r>
      <w:r w:rsidR="0005519B" w:rsidRPr="00FE78E3">
        <w:rPr>
          <w:rFonts w:ascii="Times New Roman" w:hAnsi="Times New Roman" w:cs="Times New Roman"/>
          <w:sz w:val="26"/>
          <w:szCs w:val="26"/>
        </w:rPr>
        <w:t>я каждой игры есть</w:t>
      </w:r>
      <w:proofErr w:type="gramEnd"/>
      <w:r w:rsidR="0005519B" w:rsidRPr="00FE78E3">
        <w:rPr>
          <w:rFonts w:ascii="Times New Roman" w:hAnsi="Times New Roman" w:cs="Times New Roman"/>
          <w:sz w:val="26"/>
          <w:szCs w:val="26"/>
        </w:rPr>
        <w:t xml:space="preserve"> усложнение. </w:t>
      </w:r>
    </w:p>
    <w:p w14:paraId="6CB8582E" w14:textId="77777777" w:rsidR="00FE78E3" w:rsidRDefault="00FE78E3" w:rsidP="00FE78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4D244" w14:textId="6B2CF1E5" w:rsidR="003B0A2A" w:rsidRDefault="003B0A2A" w:rsidP="00FE78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8E3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3648D3FB" w14:textId="77777777" w:rsidR="00FE78E3" w:rsidRPr="00FE78E3" w:rsidRDefault="00FE78E3" w:rsidP="00FE78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77"/>
        <w:gridCol w:w="3489"/>
        <w:gridCol w:w="3490"/>
      </w:tblGrid>
      <w:tr w:rsidR="009E645F" w14:paraId="78DC184C" w14:textId="77777777" w:rsidTr="00631DDF">
        <w:tc>
          <w:tcPr>
            <w:tcW w:w="675" w:type="dxa"/>
          </w:tcPr>
          <w:p w14:paraId="24E34FE6" w14:textId="10D5389C" w:rsidR="009E645F" w:rsidRPr="009E645F" w:rsidRDefault="00FE78E3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377" w:type="dxa"/>
          </w:tcPr>
          <w:p w14:paraId="3F7CF230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489" w:type="dxa"/>
          </w:tcPr>
          <w:p w14:paraId="3763E7CA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3490" w:type="dxa"/>
          </w:tcPr>
          <w:p w14:paraId="0EC00DBF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Средства обучения, материал</w:t>
            </w:r>
          </w:p>
        </w:tc>
      </w:tr>
      <w:tr w:rsidR="009E645F" w14:paraId="794E9F11" w14:textId="77777777" w:rsidTr="00631DDF">
        <w:tc>
          <w:tcPr>
            <w:tcW w:w="675" w:type="dxa"/>
          </w:tcPr>
          <w:p w14:paraId="2E9D197E" w14:textId="029DB227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377" w:type="dxa"/>
          </w:tcPr>
          <w:p w14:paraId="5BE7B03E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«Дупло белочки»</w:t>
            </w:r>
          </w:p>
        </w:tc>
        <w:tc>
          <w:tcPr>
            <w:tcW w:w="3489" w:type="dxa"/>
          </w:tcPr>
          <w:p w14:paraId="62612093" w14:textId="77777777" w:rsidR="009E645F" w:rsidRPr="009E645F" w:rsidRDefault="009E645F" w:rsidP="009E645F">
            <w:pPr>
              <w:rPr>
                <w:rFonts w:ascii="Times New Roman" w:hAnsi="Times New Roman" w:cs="Times New Roman"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Группировка по одному признаку: «все квадратные…» Игра «Дупло белочки» (группировка по двум признакам: квадратные большие, квадратные маленькие)</w:t>
            </w:r>
          </w:p>
        </w:tc>
        <w:tc>
          <w:tcPr>
            <w:tcW w:w="3490" w:type="dxa"/>
          </w:tcPr>
          <w:p w14:paraId="432B9061" w14:textId="77777777" w:rsidR="009E645F" w:rsidRDefault="009E645F" w:rsidP="009E6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  <w:szCs w:val="24"/>
              </w:rPr>
              <w:t xml:space="preserve">Наборы блоков </w:t>
            </w:r>
            <w:proofErr w:type="spellStart"/>
            <w:r w:rsidRPr="009E645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E645F">
              <w:rPr>
                <w:rFonts w:ascii="Times New Roman" w:hAnsi="Times New Roman" w:cs="Times New Roman"/>
                <w:sz w:val="24"/>
                <w:szCs w:val="24"/>
              </w:rPr>
              <w:t>, альбомы «Маленькие логики 2», игра</w:t>
            </w:r>
            <w:r w:rsidRPr="009E645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E645F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9E645F" w14:paraId="42F6F6B4" w14:textId="77777777" w:rsidTr="00631DDF">
        <w:tc>
          <w:tcPr>
            <w:tcW w:w="675" w:type="dxa"/>
          </w:tcPr>
          <w:p w14:paraId="58395A77" w14:textId="5BDAF3B9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</w:t>
            </w:r>
          </w:p>
        </w:tc>
        <w:tc>
          <w:tcPr>
            <w:tcW w:w="2377" w:type="dxa"/>
          </w:tcPr>
          <w:p w14:paraId="2B507AD9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«Мостик через реку»</w:t>
            </w:r>
          </w:p>
        </w:tc>
        <w:tc>
          <w:tcPr>
            <w:tcW w:w="3489" w:type="dxa"/>
          </w:tcPr>
          <w:p w14:paraId="498594B9" w14:textId="77777777" w:rsidR="009E645F" w:rsidRPr="009E645F" w:rsidRDefault="009E645F" w:rsidP="009E645F">
            <w:pPr>
              <w:rPr>
                <w:rFonts w:ascii="Times New Roman" w:hAnsi="Times New Roman" w:cs="Times New Roman"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Группировка по одному признаку: «все круглые…» Игра «Мостик через реку» (группировка по двум признакам: круглые большие, круглые маленькие)</w:t>
            </w:r>
          </w:p>
        </w:tc>
        <w:tc>
          <w:tcPr>
            <w:tcW w:w="3490" w:type="dxa"/>
          </w:tcPr>
          <w:p w14:paraId="24A75866" w14:textId="77777777" w:rsidR="009E645F" w:rsidRDefault="009E645F" w:rsidP="009E645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9E645F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9E645F">
              <w:rPr>
                <w:rFonts w:ascii="Times New Roman" w:hAnsi="Times New Roman" w:cs="Times New Roman"/>
                <w:sz w:val="24"/>
              </w:rPr>
              <w:t>, альбомы «Маленькие логики 2», игра 2.</w:t>
            </w:r>
          </w:p>
        </w:tc>
      </w:tr>
      <w:tr w:rsidR="009E645F" w14:paraId="2795CB33" w14:textId="77777777" w:rsidTr="00631DDF">
        <w:tc>
          <w:tcPr>
            <w:tcW w:w="675" w:type="dxa"/>
          </w:tcPr>
          <w:p w14:paraId="17633355" w14:textId="78C55218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2377" w:type="dxa"/>
          </w:tcPr>
          <w:p w14:paraId="53B4F27C" w14:textId="77777777" w:rsidR="009E645F" w:rsidRPr="009E645F" w:rsidRDefault="009E645F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«Ёжик»</w:t>
            </w:r>
          </w:p>
        </w:tc>
        <w:tc>
          <w:tcPr>
            <w:tcW w:w="3489" w:type="dxa"/>
          </w:tcPr>
          <w:p w14:paraId="5FC75823" w14:textId="77777777" w:rsidR="009E645F" w:rsidRPr="009E645F" w:rsidRDefault="009E645F" w:rsidP="009E645F">
            <w:pPr>
              <w:rPr>
                <w:rFonts w:ascii="Times New Roman" w:hAnsi="Times New Roman" w:cs="Times New Roman"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>Группировка по одному признаку: «все треугольные…» Игра «Ёжик» (группировка по двум признакам: треугольные большие, треугольные маленькие)</w:t>
            </w:r>
          </w:p>
        </w:tc>
        <w:tc>
          <w:tcPr>
            <w:tcW w:w="3490" w:type="dxa"/>
          </w:tcPr>
          <w:p w14:paraId="7D8D0F6D" w14:textId="77777777" w:rsidR="009E645F" w:rsidRPr="009E645F" w:rsidRDefault="009E645F" w:rsidP="009E645F">
            <w:pPr>
              <w:rPr>
                <w:rFonts w:ascii="Times New Roman" w:hAnsi="Times New Roman" w:cs="Times New Roman"/>
                <w:sz w:val="28"/>
              </w:rPr>
            </w:pPr>
            <w:r w:rsidRPr="009E645F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9E645F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9E645F">
              <w:rPr>
                <w:rFonts w:ascii="Times New Roman" w:hAnsi="Times New Roman" w:cs="Times New Roman"/>
                <w:sz w:val="24"/>
              </w:rPr>
              <w:t>, альбомы «Маленькие логики 2», игра 3</w:t>
            </w:r>
          </w:p>
        </w:tc>
      </w:tr>
      <w:tr w:rsidR="009E645F" w14:paraId="1E3C9B2B" w14:textId="77777777" w:rsidTr="00631DDF">
        <w:tc>
          <w:tcPr>
            <w:tcW w:w="675" w:type="dxa"/>
          </w:tcPr>
          <w:p w14:paraId="38A12E15" w14:textId="4099B0F6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</w:t>
            </w:r>
          </w:p>
        </w:tc>
        <w:tc>
          <w:tcPr>
            <w:tcW w:w="2377" w:type="dxa"/>
          </w:tcPr>
          <w:p w14:paraId="1A71AB35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Зайкин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 xml:space="preserve"> огород»</w:t>
            </w:r>
          </w:p>
        </w:tc>
        <w:tc>
          <w:tcPr>
            <w:tcW w:w="3489" w:type="dxa"/>
          </w:tcPr>
          <w:p w14:paraId="15C1BFFC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Группировка по одному признаку: «все прямоугольные…» Игра «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Зайкин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 xml:space="preserve"> огород» (группировка по двум признакам: прямоугольные большие, прямоугольные маленькие)</w:t>
            </w:r>
          </w:p>
        </w:tc>
        <w:tc>
          <w:tcPr>
            <w:tcW w:w="3490" w:type="dxa"/>
          </w:tcPr>
          <w:p w14:paraId="44EEF512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8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, альбомы «Маленькие логики 2», игра 4.</w:t>
            </w:r>
          </w:p>
        </w:tc>
      </w:tr>
      <w:tr w:rsidR="009E645F" w14:paraId="15AC2A98" w14:textId="77777777" w:rsidTr="00631DDF">
        <w:tc>
          <w:tcPr>
            <w:tcW w:w="675" w:type="dxa"/>
          </w:tcPr>
          <w:p w14:paraId="16197C1E" w14:textId="6F81A2CF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</w:t>
            </w:r>
          </w:p>
        </w:tc>
        <w:tc>
          <w:tcPr>
            <w:tcW w:w="2377" w:type="dxa"/>
          </w:tcPr>
          <w:p w14:paraId="6ABB46EA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 xml:space="preserve">«Веселые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каркуши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89" w:type="dxa"/>
          </w:tcPr>
          <w:p w14:paraId="2D9C6BCE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Группировка по двум признакам: синие большие, синие маленькие. Игра «</w:t>
            </w:r>
            <w:proofErr w:type="gramStart"/>
            <w:r w:rsidRPr="00442957">
              <w:rPr>
                <w:rFonts w:ascii="Times New Roman" w:hAnsi="Times New Roman" w:cs="Times New Roman"/>
                <w:sz w:val="24"/>
              </w:rPr>
              <w:t>Веселые</w:t>
            </w:r>
            <w:proofErr w:type="gramEnd"/>
            <w:r w:rsidRPr="004429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каркуши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90" w:type="dxa"/>
          </w:tcPr>
          <w:p w14:paraId="64E08DC8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8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, альбомы «Маленькие логики 2», игра 5</w:t>
            </w:r>
          </w:p>
        </w:tc>
      </w:tr>
      <w:tr w:rsidR="009E645F" w14:paraId="332C53E7" w14:textId="77777777" w:rsidTr="00631DDF">
        <w:tc>
          <w:tcPr>
            <w:tcW w:w="675" w:type="dxa"/>
          </w:tcPr>
          <w:p w14:paraId="08EAC324" w14:textId="603649C7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2377" w:type="dxa"/>
          </w:tcPr>
          <w:p w14:paraId="314CFF37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«Машинки»</w:t>
            </w:r>
          </w:p>
        </w:tc>
        <w:tc>
          <w:tcPr>
            <w:tcW w:w="3489" w:type="dxa"/>
          </w:tcPr>
          <w:p w14:paraId="71E7B13A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Группировка по двум признакам: красные большие, красные маленькие. Игра «Машинки».</w:t>
            </w:r>
          </w:p>
        </w:tc>
        <w:tc>
          <w:tcPr>
            <w:tcW w:w="3490" w:type="dxa"/>
          </w:tcPr>
          <w:p w14:paraId="6086EC83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8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, альбомы «Маленькие логики 2», игра 6.</w:t>
            </w:r>
          </w:p>
        </w:tc>
      </w:tr>
      <w:tr w:rsidR="009E645F" w14:paraId="488F5E4A" w14:textId="77777777" w:rsidTr="00631DDF">
        <w:tc>
          <w:tcPr>
            <w:tcW w:w="675" w:type="dxa"/>
          </w:tcPr>
          <w:p w14:paraId="469B977D" w14:textId="58671C52" w:rsidR="009E645F" w:rsidRPr="00442957" w:rsidRDefault="00DD4390" w:rsidP="009E6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2377" w:type="dxa"/>
          </w:tcPr>
          <w:p w14:paraId="5A0F76B1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«Толстые и тонкие»</w:t>
            </w:r>
          </w:p>
        </w:tc>
        <w:tc>
          <w:tcPr>
            <w:tcW w:w="3489" w:type="dxa"/>
          </w:tcPr>
          <w:p w14:paraId="1E494DCD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4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>Группировка по толщине: все толстые, все тонкие. Игра «Толстые и тонкие».</w:t>
            </w:r>
          </w:p>
        </w:tc>
        <w:tc>
          <w:tcPr>
            <w:tcW w:w="3490" w:type="dxa"/>
          </w:tcPr>
          <w:p w14:paraId="7D3A81B8" w14:textId="77777777" w:rsidR="009E645F" w:rsidRPr="00442957" w:rsidRDefault="00442957" w:rsidP="00442957">
            <w:pPr>
              <w:rPr>
                <w:rFonts w:ascii="Times New Roman" w:hAnsi="Times New Roman" w:cs="Times New Roman"/>
                <w:sz w:val="28"/>
              </w:rPr>
            </w:pPr>
            <w:r w:rsidRPr="00442957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442957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442957">
              <w:rPr>
                <w:rFonts w:ascii="Times New Roman" w:hAnsi="Times New Roman" w:cs="Times New Roman"/>
                <w:sz w:val="24"/>
              </w:rPr>
              <w:t>, альбомы «Маленькие логики 2», игра 8.</w:t>
            </w:r>
          </w:p>
        </w:tc>
      </w:tr>
    </w:tbl>
    <w:p w14:paraId="3F210CD5" w14:textId="77777777" w:rsidR="003B0A2A" w:rsidRPr="00BC14D5" w:rsidRDefault="003B0A2A" w:rsidP="00BC14D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1F619F2" w14:textId="77777777" w:rsidR="00442957" w:rsidRPr="00BC14D5" w:rsidRDefault="003B0A2A" w:rsidP="00BC14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sz w:val="26"/>
          <w:szCs w:val="26"/>
        </w:rPr>
        <w:t xml:space="preserve">В первых четырех играх обращается внимание ребенка на два признака: форма и размер. Из полного набора логических блоков </w:t>
      </w:r>
      <w:proofErr w:type="spellStart"/>
      <w:r w:rsidRPr="00BC14D5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BC14D5">
        <w:rPr>
          <w:rFonts w:ascii="Times New Roman" w:hAnsi="Times New Roman" w:cs="Times New Roman"/>
          <w:sz w:val="26"/>
          <w:szCs w:val="26"/>
        </w:rPr>
        <w:t xml:space="preserve"> ребенок выбирает все фигуры определенной формы (все квадратные, все круглые, все треугольные, все прямоугольные) и выкладывает их на образец, чередуя по размеру (большие и </w:t>
      </w:r>
      <w:r w:rsidRPr="00BC14D5">
        <w:rPr>
          <w:rFonts w:ascii="Times New Roman" w:hAnsi="Times New Roman" w:cs="Times New Roman"/>
          <w:sz w:val="26"/>
          <w:szCs w:val="26"/>
        </w:rPr>
        <w:lastRenderedPageBreak/>
        <w:t>маленькие). Для детей, справившихся с заданием, дается усложнение – выделение одновременно трех пр</w:t>
      </w:r>
      <w:r w:rsidR="00442957" w:rsidRPr="00BC14D5">
        <w:rPr>
          <w:rFonts w:ascii="Times New Roman" w:hAnsi="Times New Roman" w:cs="Times New Roman"/>
          <w:sz w:val="26"/>
          <w:szCs w:val="26"/>
        </w:rPr>
        <w:t>изнаков (форма, размер и цвет).</w:t>
      </w:r>
    </w:p>
    <w:p w14:paraId="094E5F90" w14:textId="77777777" w:rsidR="00442957" w:rsidRPr="00BC14D5" w:rsidRDefault="003B0A2A" w:rsidP="00BC14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sz w:val="26"/>
          <w:szCs w:val="26"/>
        </w:rPr>
        <w:t>В следующих двух играх задействованы два других признака фигур при составле</w:t>
      </w:r>
      <w:r w:rsidR="00442957" w:rsidRPr="00BC14D5">
        <w:rPr>
          <w:rFonts w:ascii="Times New Roman" w:hAnsi="Times New Roman" w:cs="Times New Roman"/>
          <w:sz w:val="26"/>
          <w:szCs w:val="26"/>
        </w:rPr>
        <w:t>нии изображений: цвет и размер.</w:t>
      </w:r>
    </w:p>
    <w:p w14:paraId="1EB4DA87" w14:textId="77777777" w:rsidR="003B0A2A" w:rsidRPr="00BC14D5" w:rsidRDefault="003B0A2A" w:rsidP="00BC14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sz w:val="26"/>
          <w:szCs w:val="26"/>
        </w:rPr>
        <w:t xml:space="preserve">На последнем занятии вводится новый признак блока – толщина. Ребенку предлагается из полного набора логических блоков </w:t>
      </w:r>
      <w:proofErr w:type="spellStart"/>
      <w:r w:rsidRPr="00BC14D5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BC14D5">
        <w:rPr>
          <w:rFonts w:ascii="Times New Roman" w:hAnsi="Times New Roman" w:cs="Times New Roman"/>
          <w:sz w:val="26"/>
          <w:szCs w:val="26"/>
        </w:rPr>
        <w:t xml:space="preserve"> выбрать все толстые фигуры и выложить на полянку, где изображены толстые деревья, животные и др. Аналогично ведется работа по поиску тонких блоков. Усложнение – выделение одновременно двух признаков: толщина и цвет. </w:t>
      </w:r>
    </w:p>
    <w:p w14:paraId="1B301DE6" w14:textId="77777777" w:rsidR="003B0A2A" w:rsidRPr="00BC14D5" w:rsidRDefault="003B0A2A" w:rsidP="00BC14D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3ACC1F" w14:textId="50995018" w:rsidR="00442957" w:rsidRPr="00631DDF" w:rsidRDefault="0005519B" w:rsidP="00631DD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b/>
          <w:sz w:val="26"/>
          <w:szCs w:val="26"/>
        </w:rPr>
        <w:t>Модуль</w:t>
      </w:r>
      <w:r w:rsidR="003B0A2A" w:rsidRPr="00BC14D5">
        <w:rPr>
          <w:rFonts w:ascii="Times New Roman" w:hAnsi="Times New Roman" w:cs="Times New Roman"/>
          <w:b/>
          <w:sz w:val="26"/>
          <w:szCs w:val="26"/>
        </w:rPr>
        <w:t xml:space="preserve"> «Цветные палочки»</w:t>
      </w:r>
    </w:p>
    <w:p w14:paraId="0DB5CF1B" w14:textId="16301275" w:rsidR="00442957" w:rsidRPr="00BC14D5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5">
        <w:rPr>
          <w:rFonts w:ascii="Times New Roman" w:hAnsi="Times New Roman" w:cs="Times New Roman"/>
          <w:sz w:val="26"/>
          <w:szCs w:val="26"/>
        </w:rPr>
        <w:t>Занятия данного модуля посвящены игр</w:t>
      </w:r>
      <w:r w:rsidR="00BF2348">
        <w:rPr>
          <w:rFonts w:ascii="Times New Roman" w:hAnsi="Times New Roman" w:cs="Times New Roman"/>
          <w:sz w:val="26"/>
          <w:szCs w:val="26"/>
        </w:rPr>
        <w:t xml:space="preserve">ам с палочками </w:t>
      </w:r>
      <w:proofErr w:type="spellStart"/>
      <w:r w:rsidR="00BF2348">
        <w:rPr>
          <w:rFonts w:ascii="Times New Roman" w:hAnsi="Times New Roman" w:cs="Times New Roman"/>
          <w:sz w:val="26"/>
          <w:szCs w:val="26"/>
        </w:rPr>
        <w:t>Кьюзинера</w:t>
      </w:r>
      <w:proofErr w:type="spellEnd"/>
      <w:r w:rsidR="00BF2348">
        <w:rPr>
          <w:rFonts w:ascii="Times New Roman" w:hAnsi="Times New Roman" w:cs="Times New Roman"/>
          <w:sz w:val="26"/>
          <w:szCs w:val="26"/>
        </w:rPr>
        <w:t>. Д</w:t>
      </w:r>
      <w:r w:rsidR="00BF2348" w:rsidRPr="00BC14D5">
        <w:rPr>
          <w:rFonts w:ascii="Times New Roman" w:hAnsi="Times New Roman" w:cs="Times New Roman"/>
          <w:sz w:val="26"/>
          <w:szCs w:val="26"/>
        </w:rPr>
        <w:t>ети выкладывают изображения на сто</w:t>
      </w:r>
      <w:r w:rsidR="00BF2348">
        <w:rPr>
          <w:rFonts w:ascii="Times New Roman" w:hAnsi="Times New Roman" w:cs="Times New Roman"/>
          <w:sz w:val="26"/>
          <w:szCs w:val="26"/>
        </w:rPr>
        <w:t>ле, опираясь на образец</w:t>
      </w:r>
      <w:r w:rsidRPr="00BC14D5">
        <w:rPr>
          <w:rFonts w:ascii="Times New Roman" w:hAnsi="Times New Roman" w:cs="Times New Roman"/>
          <w:sz w:val="26"/>
          <w:szCs w:val="26"/>
        </w:rPr>
        <w:t>, составляют рассказы по сюжетным картинкам, пробуют «оживить» героев сказок. Занятия сопровождаются вопросами: «Какого цвета палочки?», «Сколько их?», «Какая п</w:t>
      </w:r>
      <w:r w:rsidR="00442957" w:rsidRPr="00BC14D5">
        <w:rPr>
          <w:rFonts w:ascii="Times New Roman" w:hAnsi="Times New Roman" w:cs="Times New Roman"/>
          <w:sz w:val="26"/>
          <w:szCs w:val="26"/>
        </w:rPr>
        <w:t>алочка длиннее (короче)?» и др.</w:t>
      </w:r>
    </w:p>
    <w:p w14:paraId="24A28D0D" w14:textId="77777777" w:rsidR="00631DDF" w:rsidRDefault="00631DDF" w:rsidP="00BC14D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397647" w14:textId="36DC09DF" w:rsidR="003B0A2A" w:rsidRDefault="003B0A2A" w:rsidP="00BC14D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4D5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32737792" w14:textId="77777777" w:rsidR="00BF2348" w:rsidRPr="00BC14D5" w:rsidRDefault="00BF2348" w:rsidP="00BC14D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014"/>
        <w:gridCol w:w="3671"/>
        <w:gridCol w:w="3671"/>
      </w:tblGrid>
      <w:tr w:rsidR="00ED2274" w14:paraId="33467554" w14:textId="77777777" w:rsidTr="00631DDF">
        <w:tc>
          <w:tcPr>
            <w:tcW w:w="675" w:type="dxa"/>
          </w:tcPr>
          <w:p w14:paraId="697B69B7" w14:textId="77777777" w:rsidR="00442957" w:rsidRPr="009354FD" w:rsidRDefault="00442957" w:rsidP="00442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F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14" w:type="dxa"/>
          </w:tcPr>
          <w:p w14:paraId="3E938F36" w14:textId="77777777" w:rsidR="00442957" w:rsidRPr="009354FD" w:rsidRDefault="00442957" w:rsidP="00442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FD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671" w:type="dxa"/>
          </w:tcPr>
          <w:p w14:paraId="3DE9DC84" w14:textId="77777777" w:rsidR="00442957" w:rsidRPr="009354FD" w:rsidRDefault="00442957" w:rsidP="00442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FD"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3671" w:type="dxa"/>
          </w:tcPr>
          <w:p w14:paraId="4FBD7BE2" w14:textId="77777777" w:rsidR="00442957" w:rsidRPr="009354FD" w:rsidRDefault="00442957" w:rsidP="00442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4FD">
              <w:rPr>
                <w:rFonts w:ascii="Times New Roman" w:hAnsi="Times New Roman" w:cs="Times New Roman"/>
                <w:sz w:val="24"/>
              </w:rPr>
              <w:t>Средства обучения, материал</w:t>
            </w:r>
          </w:p>
        </w:tc>
      </w:tr>
      <w:tr w:rsidR="00ED2274" w:rsidRPr="00ED2274" w14:paraId="25854E99" w14:textId="77777777" w:rsidTr="00631DDF">
        <w:tc>
          <w:tcPr>
            <w:tcW w:w="675" w:type="dxa"/>
          </w:tcPr>
          <w:p w14:paraId="41CD459D" w14:textId="50B3EA57" w:rsidR="00442957" w:rsidRPr="00ED2274" w:rsidRDefault="00DD4390" w:rsidP="00ED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014" w:type="dxa"/>
          </w:tcPr>
          <w:p w14:paraId="7AF463C9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Выкладываем из палочек «Лесенки»</w:t>
            </w:r>
          </w:p>
        </w:tc>
        <w:tc>
          <w:tcPr>
            <w:tcW w:w="3671" w:type="dxa"/>
          </w:tcPr>
          <w:p w14:paraId="0CA5085D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«Лесенки» (счет от 1 до 10)</w:t>
            </w:r>
          </w:p>
        </w:tc>
        <w:tc>
          <w:tcPr>
            <w:tcW w:w="3671" w:type="dxa"/>
          </w:tcPr>
          <w:p w14:paraId="323E9275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</w:t>
            </w:r>
            <w:proofErr w:type="spellStart"/>
            <w:r w:rsidRPr="00ED2274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ED2274">
              <w:rPr>
                <w:rFonts w:ascii="Times New Roman" w:hAnsi="Times New Roman" w:cs="Times New Roman"/>
                <w:sz w:val="24"/>
              </w:rPr>
              <w:t>», альбомы «На золотом крыльце…» с. 13-14</w:t>
            </w:r>
          </w:p>
        </w:tc>
      </w:tr>
      <w:tr w:rsidR="00ED2274" w:rsidRPr="00ED2274" w14:paraId="4AAC209E" w14:textId="77777777" w:rsidTr="00631DDF">
        <w:tc>
          <w:tcPr>
            <w:tcW w:w="675" w:type="dxa"/>
          </w:tcPr>
          <w:p w14:paraId="062510FD" w14:textId="683D5F2B" w:rsidR="00442957" w:rsidRPr="00ED2274" w:rsidRDefault="00DD4390" w:rsidP="00ED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014" w:type="dxa"/>
          </w:tcPr>
          <w:p w14:paraId="57095F60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 xml:space="preserve">Выкладываем из палочек «Строительств </w:t>
            </w:r>
            <w:proofErr w:type="gramStart"/>
            <w:r w:rsidRPr="00ED227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ED2274">
              <w:rPr>
                <w:rFonts w:ascii="Times New Roman" w:hAnsi="Times New Roman" w:cs="Times New Roman"/>
                <w:sz w:val="24"/>
              </w:rPr>
              <w:t xml:space="preserve"> домов»</w:t>
            </w:r>
          </w:p>
        </w:tc>
        <w:tc>
          <w:tcPr>
            <w:tcW w:w="3671" w:type="dxa"/>
          </w:tcPr>
          <w:p w14:paraId="1D9CB8D3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Строительство стен дома из четырёх палочек одного цвета, крыши из двух палочек. Сравнение домов по величине</w:t>
            </w:r>
          </w:p>
        </w:tc>
        <w:tc>
          <w:tcPr>
            <w:tcW w:w="3671" w:type="dxa"/>
          </w:tcPr>
          <w:p w14:paraId="206B2D0D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Наборы «Цветные счетные палочк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Л.И.</w:t>
            </w:r>
            <w:r w:rsidRPr="00ED2274">
              <w:rPr>
                <w:rFonts w:ascii="Times New Roman" w:hAnsi="Times New Roman" w:cs="Times New Roman"/>
                <w:sz w:val="24"/>
              </w:rPr>
              <w:t>Тихонова</w:t>
            </w:r>
            <w:proofErr w:type="spellEnd"/>
            <w:r w:rsidRPr="00ED2274">
              <w:rPr>
                <w:rFonts w:ascii="Times New Roman" w:hAnsi="Times New Roman" w:cs="Times New Roman"/>
                <w:sz w:val="24"/>
              </w:rPr>
              <w:t xml:space="preserve"> «Ра</w:t>
            </w:r>
            <w:r>
              <w:rPr>
                <w:rFonts w:ascii="Times New Roman" w:hAnsi="Times New Roman" w:cs="Times New Roman"/>
                <w:sz w:val="24"/>
              </w:rPr>
              <w:t xml:space="preserve">звивающие игры и занятия с </w:t>
            </w:r>
            <w:r w:rsidRPr="00ED2274">
              <w:rPr>
                <w:rFonts w:ascii="Times New Roman" w:hAnsi="Times New Roman" w:cs="Times New Roman"/>
                <w:sz w:val="24"/>
              </w:rPr>
              <w:t xml:space="preserve">палочками </w:t>
            </w:r>
            <w:proofErr w:type="spellStart"/>
            <w:r w:rsidRPr="00ED2274">
              <w:rPr>
                <w:rFonts w:ascii="Times New Roman" w:hAnsi="Times New Roman" w:cs="Times New Roman"/>
                <w:sz w:val="24"/>
              </w:rPr>
              <w:t>Кюиз</w:t>
            </w:r>
            <w:r>
              <w:rPr>
                <w:rFonts w:ascii="Times New Roman" w:hAnsi="Times New Roman" w:cs="Times New Roman"/>
                <w:sz w:val="24"/>
              </w:rPr>
              <w:t>енера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с.11. </w:t>
            </w:r>
          </w:p>
        </w:tc>
      </w:tr>
      <w:tr w:rsidR="00ED2274" w14:paraId="57D8FB3B" w14:textId="77777777" w:rsidTr="00631DDF">
        <w:tc>
          <w:tcPr>
            <w:tcW w:w="675" w:type="dxa"/>
          </w:tcPr>
          <w:p w14:paraId="486C1F85" w14:textId="57CE7251" w:rsidR="00442957" w:rsidRPr="00ED2274" w:rsidRDefault="00DD4390" w:rsidP="00ED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014" w:type="dxa"/>
          </w:tcPr>
          <w:p w14:paraId="77020E26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Выкладываем из палочек «Рамка для картины»</w:t>
            </w:r>
          </w:p>
        </w:tc>
        <w:tc>
          <w:tcPr>
            <w:tcW w:w="3671" w:type="dxa"/>
          </w:tcPr>
          <w:p w14:paraId="24E5CA08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Выкладывание цветов из палочек по собственному замыслу, оформление рамки вокруг цветка. Сравнение цветов по цвету, величине, форме (работа в парах)</w:t>
            </w:r>
          </w:p>
        </w:tc>
        <w:tc>
          <w:tcPr>
            <w:tcW w:w="3671" w:type="dxa"/>
          </w:tcPr>
          <w:p w14:paraId="1E84630F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</w:t>
            </w:r>
            <w:proofErr w:type="spellStart"/>
            <w:r w:rsidRPr="00ED2274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ED2274">
              <w:rPr>
                <w:rFonts w:ascii="Times New Roman" w:hAnsi="Times New Roman" w:cs="Times New Roman"/>
                <w:sz w:val="24"/>
              </w:rPr>
              <w:t xml:space="preserve">», В.П. Новикова, Л.И. Тихонова «Развивающие игры и занятия с палочками </w:t>
            </w:r>
            <w:proofErr w:type="spellStart"/>
            <w:r w:rsidRPr="00ED2274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ED2274">
              <w:rPr>
                <w:rFonts w:ascii="Times New Roman" w:hAnsi="Times New Roman" w:cs="Times New Roman"/>
                <w:sz w:val="24"/>
              </w:rPr>
              <w:t>», с.14</w:t>
            </w:r>
          </w:p>
        </w:tc>
      </w:tr>
      <w:tr w:rsidR="00ED2274" w14:paraId="7D52F0CD" w14:textId="77777777" w:rsidTr="00631DDF">
        <w:tc>
          <w:tcPr>
            <w:tcW w:w="675" w:type="dxa"/>
          </w:tcPr>
          <w:p w14:paraId="3A2AFCE5" w14:textId="792CBFF2" w:rsidR="00442957" w:rsidRPr="00ED2274" w:rsidRDefault="00DD4390" w:rsidP="008C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2014" w:type="dxa"/>
          </w:tcPr>
          <w:p w14:paraId="1E34BDB4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Выкладываем из палочек «Кукла Маша»</w:t>
            </w:r>
          </w:p>
        </w:tc>
        <w:tc>
          <w:tcPr>
            <w:tcW w:w="3671" w:type="dxa"/>
          </w:tcPr>
          <w:p w14:paraId="685E5411" w14:textId="77777777" w:rsidR="00442957" w:rsidRPr="00ED2274" w:rsidRDefault="00ED2274" w:rsidP="00ED2274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Выкладывание куклы из палочек по словесной инструкции</w:t>
            </w:r>
          </w:p>
        </w:tc>
        <w:tc>
          <w:tcPr>
            <w:tcW w:w="3671" w:type="dxa"/>
          </w:tcPr>
          <w:p w14:paraId="05CBFA6E" w14:textId="77777777" w:rsidR="00442957" w:rsidRPr="00ED2274" w:rsidRDefault="00ED2274" w:rsidP="00ED2274">
            <w:pPr>
              <w:rPr>
                <w:rFonts w:ascii="Times New Roman" w:hAnsi="Times New Roman" w:cs="Times New Roman"/>
                <w:sz w:val="24"/>
              </w:rPr>
            </w:pPr>
            <w:r w:rsidRPr="00ED2274">
              <w:rPr>
                <w:rFonts w:ascii="Times New Roman" w:hAnsi="Times New Roman" w:cs="Times New Roman"/>
                <w:sz w:val="24"/>
              </w:rPr>
              <w:t>Наборы «Цветные счетные палочк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В.П.Новикова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Л.И.</w:t>
            </w:r>
            <w:r w:rsidRPr="00ED2274">
              <w:rPr>
                <w:rFonts w:ascii="Times New Roman" w:hAnsi="Times New Roman" w:cs="Times New Roman"/>
                <w:sz w:val="24"/>
              </w:rPr>
              <w:t>Тихонова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«Развивающие игры и занятия с </w:t>
            </w:r>
            <w:r w:rsidRPr="00ED2274">
              <w:rPr>
                <w:rFonts w:ascii="Times New Roman" w:hAnsi="Times New Roman" w:cs="Times New Roman"/>
                <w:sz w:val="24"/>
              </w:rPr>
              <w:t xml:space="preserve">палочками </w:t>
            </w:r>
            <w:proofErr w:type="spellStart"/>
            <w:r w:rsidRPr="00ED2274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ED2274">
              <w:rPr>
                <w:rFonts w:ascii="Times New Roman" w:hAnsi="Times New Roman" w:cs="Times New Roman"/>
                <w:sz w:val="24"/>
              </w:rPr>
              <w:t>», с.25</w:t>
            </w:r>
          </w:p>
        </w:tc>
      </w:tr>
      <w:tr w:rsidR="00ED2274" w14:paraId="67FAEE5A" w14:textId="77777777" w:rsidTr="00631DDF">
        <w:tc>
          <w:tcPr>
            <w:tcW w:w="675" w:type="dxa"/>
          </w:tcPr>
          <w:p w14:paraId="71ECD411" w14:textId="60FF5FA1" w:rsidR="00442957" w:rsidRPr="008C7786" w:rsidRDefault="00DD4390" w:rsidP="008C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2014" w:type="dxa"/>
          </w:tcPr>
          <w:p w14:paraId="25908A16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Выкладываем сюжеты «Дачный поселок»</w:t>
            </w:r>
          </w:p>
        </w:tc>
        <w:tc>
          <w:tcPr>
            <w:tcW w:w="3671" w:type="dxa"/>
          </w:tcPr>
          <w:p w14:paraId="350E35D9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Постройка дачного участка с опорой на карточк</w:t>
            </w:r>
            <w:proofErr w:type="gramStart"/>
            <w:r w:rsidRPr="008C7786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8C7786">
              <w:rPr>
                <w:rFonts w:ascii="Times New Roman" w:hAnsi="Times New Roman" w:cs="Times New Roman"/>
                <w:sz w:val="24"/>
              </w:rPr>
              <w:t xml:space="preserve"> образец. Рассказ о своем участке. Сравнение участков (работа в парах)</w:t>
            </w:r>
          </w:p>
        </w:tc>
        <w:tc>
          <w:tcPr>
            <w:tcW w:w="3671" w:type="dxa"/>
          </w:tcPr>
          <w:p w14:paraId="7D34A716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 xml:space="preserve">», В.П. Новикова, Л.И. Тихонова «Развивающие игры и занятия с палочками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>», с.20.</w:t>
            </w:r>
          </w:p>
        </w:tc>
      </w:tr>
      <w:tr w:rsidR="00ED2274" w14:paraId="4BB586DA" w14:textId="77777777" w:rsidTr="00631DDF">
        <w:tc>
          <w:tcPr>
            <w:tcW w:w="675" w:type="dxa"/>
          </w:tcPr>
          <w:p w14:paraId="2096DA2C" w14:textId="5A768852" w:rsidR="00442957" w:rsidRPr="008C7786" w:rsidRDefault="00DD4390" w:rsidP="008C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2014" w:type="dxa"/>
          </w:tcPr>
          <w:p w14:paraId="563C9DE7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Выкладываем сюжеты «Выставка собак»</w:t>
            </w:r>
          </w:p>
        </w:tc>
        <w:tc>
          <w:tcPr>
            <w:tcW w:w="3671" w:type="dxa"/>
          </w:tcPr>
          <w:p w14:paraId="6E82918A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Загадка о собаке Задание «Выложить отгадку из палочек и представить ее (рассказать какая собака, что умеет делать)</w:t>
            </w:r>
          </w:p>
        </w:tc>
        <w:tc>
          <w:tcPr>
            <w:tcW w:w="3671" w:type="dxa"/>
          </w:tcPr>
          <w:p w14:paraId="2216472E" w14:textId="77777777" w:rsidR="00442957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 xml:space="preserve">», В.П. Новикова, Л.И. Тихонова «Развивающие игры и занятия с </w:t>
            </w:r>
            <w:r w:rsidRPr="008C7786">
              <w:rPr>
                <w:rFonts w:ascii="Times New Roman" w:hAnsi="Times New Roman" w:cs="Times New Roman"/>
                <w:sz w:val="24"/>
              </w:rPr>
              <w:lastRenderedPageBreak/>
              <w:t xml:space="preserve">палочками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>», с.40.</w:t>
            </w:r>
          </w:p>
        </w:tc>
      </w:tr>
      <w:tr w:rsidR="008C7786" w14:paraId="13A60175" w14:textId="77777777" w:rsidTr="00631DDF">
        <w:tc>
          <w:tcPr>
            <w:tcW w:w="675" w:type="dxa"/>
            <w:vMerge w:val="restart"/>
          </w:tcPr>
          <w:p w14:paraId="0E033C8E" w14:textId="570B269E" w:rsidR="008C7786" w:rsidRPr="008C7786" w:rsidRDefault="00DD4390" w:rsidP="008C7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33-</w:t>
            </w:r>
            <w:r w:rsidR="00B53E8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014" w:type="dxa"/>
            <w:vMerge w:val="restart"/>
          </w:tcPr>
          <w:p w14:paraId="2D36C185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«Оживи сказку»</w:t>
            </w:r>
          </w:p>
        </w:tc>
        <w:tc>
          <w:tcPr>
            <w:tcW w:w="3671" w:type="dxa"/>
          </w:tcPr>
          <w:p w14:paraId="28AACC0E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Выкладывание фрагментов сказки «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 xml:space="preserve">», задание «Расскажите сказку» </w:t>
            </w:r>
          </w:p>
          <w:p w14:paraId="3B630C87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Наборы</w:t>
            </w:r>
          </w:p>
        </w:tc>
        <w:tc>
          <w:tcPr>
            <w:tcW w:w="3671" w:type="dxa"/>
          </w:tcPr>
          <w:p w14:paraId="61E46FE8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>», альбом – игра «Дом с колокольчиком</w:t>
            </w:r>
          </w:p>
        </w:tc>
      </w:tr>
      <w:tr w:rsidR="008C7786" w14:paraId="5435EC4F" w14:textId="77777777" w:rsidTr="00631DDF">
        <w:tc>
          <w:tcPr>
            <w:tcW w:w="675" w:type="dxa"/>
            <w:vMerge/>
          </w:tcPr>
          <w:p w14:paraId="6292A7BD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2F39ED61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1" w:type="dxa"/>
          </w:tcPr>
          <w:p w14:paraId="5C547568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>Выкладывание фрагментов сказки «Буратино», задание «Расскажите сказку»</w:t>
            </w:r>
          </w:p>
        </w:tc>
        <w:tc>
          <w:tcPr>
            <w:tcW w:w="3671" w:type="dxa"/>
          </w:tcPr>
          <w:p w14:paraId="2F290873" w14:textId="77777777" w:rsidR="008C7786" w:rsidRPr="008C7786" w:rsidRDefault="008C7786" w:rsidP="008C7786">
            <w:pPr>
              <w:rPr>
                <w:rFonts w:ascii="Times New Roman" w:hAnsi="Times New Roman" w:cs="Times New Roman"/>
                <w:sz w:val="24"/>
              </w:rPr>
            </w:pPr>
            <w:r w:rsidRPr="008C7786">
              <w:rPr>
                <w:rFonts w:ascii="Times New Roman" w:hAnsi="Times New Roman" w:cs="Times New Roman"/>
                <w:sz w:val="24"/>
              </w:rPr>
              <w:t xml:space="preserve">Наборы «Цветные счетные палочки   </w:t>
            </w:r>
            <w:proofErr w:type="spellStart"/>
            <w:r w:rsidRPr="008C7786">
              <w:rPr>
                <w:rFonts w:ascii="Times New Roman" w:hAnsi="Times New Roman" w:cs="Times New Roman"/>
                <w:sz w:val="24"/>
              </w:rPr>
              <w:t>Кьюзинера</w:t>
            </w:r>
            <w:proofErr w:type="spellEnd"/>
            <w:r w:rsidRPr="008C7786">
              <w:rPr>
                <w:rFonts w:ascii="Times New Roman" w:hAnsi="Times New Roman" w:cs="Times New Roman"/>
                <w:sz w:val="24"/>
              </w:rPr>
              <w:t>», альбом – игра «Дом с колокольчиком»</w:t>
            </w:r>
          </w:p>
        </w:tc>
      </w:tr>
    </w:tbl>
    <w:p w14:paraId="33B765F2" w14:textId="77777777" w:rsidR="00442957" w:rsidRPr="00442957" w:rsidRDefault="00442957" w:rsidP="004429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DCEC730" w14:textId="77777777" w:rsidR="00F55A10" w:rsidRPr="00BF2348" w:rsidRDefault="003B0A2A" w:rsidP="00BF234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348">
        <w:rPr>
          <w:rFonts w:ascii="Times New Roman" w:hAnsi="Times New Roman" w:cs="Times New Roman"/>
          <w:b/>
          <w:sz w:val="26"/>
          <w:szCs w:val="26"/>
        </w:rPr>
        <w:t>Занятие «О</w:t>
      </w:r>
      <w:r w:rsidR="00F55A10" w:rsidRPr="00BF2348">
        <w:rPr>
          <w:rFonts w:ascii="Times New Roman" w:hAnsi="Times New Roman" w:cs="Times New Roman"/>
          <w:b/>
          <w:sz w:val="26"/>
          <w:szCs w:val="26"/>
        </w:rPr>
        <w:t>живи сказку»</w:t>
      </w:r>
    </w:p>
    <w:p w14:paraId="20BC40D9" w14:textId="61BDB0AD" w:rsidR="00F55A10" w:rsidRP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>Чтение стихотворения М.</w:t>
      </w:r>
      <w:r w:rsidR="00F55A10" w:rsidRPr="00BF2348">
        <w:rPr>
          <w:rFonts w:ascii="Times New Roman" w:hAnsi="Times New Roman" w:cs="Times New Roman"/>
          <w:sz w:val="26"/>
          <w:szCs w:val="26"/>
        </w:rPr>
        <w:t xml:space="preserve"> Кузмина «Дом с колокольчиком».</w:t>
      </w:r>
    </w:p>
    <w:p w14:paraId="71109873" w14:textId="0459D5BE" w:rsidR="00F55A10" w:rsidRP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>Рассматривание изображений из альбома «Дом с колокольчиком», листы 1 и 3. (</w:t>
      </w:r>
      <w:r w:rsidRPr="00BF2348">
        <w:rPr>
          <w:rFonts w:ascii="Times New Roman" w:hAnsi="Times New Roman" w:cs="Times New Roman"/>
          <w:i/>
          <w:sz w:val="26"/>
          <w:szCs w:val="26"/>
        </w:rPr>
        <w:t>Сказка «Красная Шапочка»</w:t>
      </w:r>
      <w:r w:rsidR="00F55A10" w:rsidRPr="00BF2348">
        <w:rPr>
          <w:rFonts w:ascii="Times New Roman" w:hAnsi="Times New Roman" w:cs="Times New Roman"/>
          <w:sz w:val="26"/>
          <w:szCs w:val="26"/>
        </w:rPr>
        <w:t>)</w:t>
      </w:r>
    </w:p>
    <w:p w14:paraId="24B568E4" w14:textId="04E231D1" w:rsidR="00F55A10" w:rsidRPr="00BF2348" w:rsidRDefault="00F55A10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>Беседа по картинкам:</w:t>
      </w:r>
    </w:p>
    <w:p w14:paraId="5E85C912" w14:textId="1CF16DCD" w:rsidR="00F55A10" w:rsidRPr="00BF2348" w:rsidRDefault="00BF2348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5A10" w:rsidRPr="00BF2348">
        <w:rPr>
          <w:rFonts w:ascii="Times New Roman" w:hAnsi="Times New Roman" w:cs="Times New Roman"/>
          <w:sz w:val="26"/>
          <w:szCs w:val="26"/>
        </w:rPr>
        <w:t>Кто изображен на картинках?</w:t>
      </w:r>
    </w:p>
    <w:p w14:paraId="4D7F9400" w14:textId="1CBCD992" w:rsidR="00F55A10" w:rsidRPr="00BF2348" w:rsidRDefault="00BF2348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5A10" w:rsidRPr="00BF2348">
        <w:rPr>
          <w:rFonts w:ascii="Times New Roman" w:hAnsi="Times New Roman" w:cs="Times New Roman"/>
          <w:sz w:val="26"/>
          <w:szCs w:val="26"/>
        </w:rPr>
        <w:t>Из какой сказки эти герои?</w:t>
      </w:r>
    </w:p>
    <w:p w14:paraId="325DA363" w14:textId="4F099DA1" w:rsidR="00F55A10" w:rsidRPr="00BF2348" w:rsidRDefault="00BF2348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0A2A" w:rsidRPr="00BF2348">
        <w:rPr>
          <w:rFonts w:ascii="Times New Roman" w:hAnsi="Times New Roman" w:cs="Times New Roman"/>
          <w:sz w:val="26"/>
          <w:szCs w:val="26"/>
        </w:rPr>
        <w:t xml:space="preserve">Палочки, каких цветов </w:t>
      </w:r>
      <w:r w:rsidR="00F55A10" w:rsidRPr="00BF2348">
        <w:rPr>
          <w:rFonts w:ascii="Times New Roman" w:hAnsi="Times New Roman" w:cs="Times New Roman"/>
          <w:sz w:val="26"/>
          <w:szCs w:val="26"/>
        </w:rPr>
        <w:t>нужны для составления картинки?</w:t>
      </w:r>
    </w:p>
    <w:p w14:paraId="4D51C935" w14:textId="00D0F434" w:rsidR="00F55A10" w:rsidRPr="00BF2348" w:rsidRDefault="00BF2348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0A2A" w:rsidRPr="00BF2348">
        <w:rPr>
          <w:rFonts w:ascii="Times New Roman" w:hAnsi="Times New Roman" w:cs="Times New Roman"/>
          <w:sz w:val="26"/>
          <w:szCs w:val="26"/>
        </w:rPr>
        <w:t xml:space="preserve">Сколько желтых (черных, красных, синих) палочек </w:t>
      </w:r>
      <w:r w:rsidR="00F55A10" w:rsidRPr="00BF2348">
        <w:rPr>
          <w:rFonts w:ascii="Times New Roman" w:hAnsi="Times New Roman" w:cs="Times New Roman"/>
          <w:sz w:val="26"/>
          <w:szCs w:val="26"/>
        </w:rPr>
        <w:t>нужно для составления картинки?</w:t>
      </w:r>
    </w:p>
    <w:p w14:paraId="55A0D197" w14:textId="6A6FD8E4" w:rsidR="00F55A10" w:rsidRP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 xml:space="preserve">Наложение необходимых палочек на картинки. </w:t>
      </w:r>
      <w:r w:rsidRPr="00BF2348">
        <w:rPr>
          <w:rFonts w:ascii="Times New Roman" w:hAnsi="Times New Roman" w:cs="Times New Roman"/>
          <w:i/>
          <w:sz w:val="26"/>
          <w:szCs w:val="26"/>
        </w:rPr>
        <w:t>Дети работают в парах: один работает с листом альбома 1, другой – с листом альбома 3</w:t>
      </w:r>
      <w:r w:rsidR="00F55A10" w:rsidRPr="00BF2348">
        <w:rPr>
          <w:rFonts w:ascii="Times New Roman" w:hAnsi="Times New Roman" w:cs="Times New Roman"/>
          <w:sz w:val="26"/>
          <w:szCs w:val="26"/>
        </w:rPr>
        <w:t>.</w:t>
      </w:r>
    </w:p>
    <w:p w14:paraId="159577CF" w14:textId="02415E0B" w:rsidR="00F55A10" w:rsidRP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>Задание «Расскажите сказку». Дети по очереди рассказывают фрагменты</w:t>
      </w:r>
      <w:r w:rsidR="00F55A10" w:rsidRPr="00BF2348">
        <w:rPr>
          <w:rFonts w:ascii="Times New Roman" w:hAnsi="Times New Roman" w:cs="Times New Roman"/>
          <w:sz w:val="26"/>
          <w:szCs w:val="26"/>
        </w:rPr>
        <w:t xml:space="preserve"> сказки, выложенные из палочек.</w:t>
      </w:r>
    </w:p>
    <w:p w14:paraId="20C892C1" w14:textId="77777777" w:rsid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>Аналогично вед</w:t>
      </w:r>
      <w:r w:rsidR="00B5251B" w:rsidRPr="00BF2348">
        <w:rPr>
          <w:rFonts w:ascii="Times New Roman" w:hAnsi="Times New Roman" w:cs="Times New Roman"/>
          <w:sz w:val="26"/>
          <w:szCs w:val="26"/>
        </w:rPr>
        <w:t xml:space="preserve">ется работа по другим сказкам. </w:t>
      </w:r>
    </w:p>
    <w:p w14:paraId="3E5E7FB5" w14:textId="77777777" w:rsidR="00BF2348" w:rsidRPr="00BF2348" w:rsidRDefault="00BF2348" w:rsidP="00BF23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5B755A" w14:textId="0B09E785" w:rsidR="00F56F68" w:rsidRPr="00BF2348" w:rsidRDefault="0005519B" w:rsidP="00631DD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b/>
          <w:sz w:val="26"/>
          <w:szCs w:val="26"/>
        </w:rPr>
        <w:t>Модуль</w:t>
      </w:r>
      <w:r w:rsidR="003B0A2A" w:rsidRPr="00BF2348">
        <w:rPr>
          <w:rFonts w:ascii="Times New Roman" w:hAnsi="Times New Roman" w:cs="Times New Roman"/>
          <w:b/>
          <w:sz w:val="26"/>
          <w:szCs w:val="26"/>
        </w:rPr>
        <w:t xml:space="preserve"> «Давайте поиграем»</w:t>
      </w:r>
    </w:p>
    <w:p w14:paraId="0BB1DDAF" w14:textId="77777777" w:rsidR="003B0A2A" w:rsidRPr="00BF2348" w:rsidRDefault="003B0A2A" w:rsidP="00BF23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348">
        <w:rPr>
          <w:rFonts w:ascii="Times New Roman" w:hAnsi="Times New Roman" w:cs="Times New Roman"/>
          <w:sz w:val="26"/>
          <w:szCs w:val="26"/>
        </w:rPr>
        <w:t xml:space="preserve">На занятиях данного модуля дети не только играют в игры с логическими блоками </w:t>
      </w:r>
      <w:proofErr w:type="spellStart"/>
      <w:r w:rsidRPr="00BF2348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BF2348">
        <w:rPr>
          <w:rFonts w:ascii="Times New Roman" w:hAnsi="Times New Roman" w:cs="Times New Roman"/>
          <w:sz w:val="26"/>
          <w:szCs w:val="26"/>
        </w:rPr>
        <w:t>, но знакомятся с карточками, на которых обозначены свойства блоков, учатся находить блоки по изображенному на карточке свойству. Подробное писание игр, используемых на занятиях, представлено в прило</w:t>
      </w:r>
      <w:r w:rsidR="0063173F" w:rsidRPr="00BF2348">
        <w:rPr>
          <w:rFonts w:ascii="Times New Roman" w:hAnsi="Times New Roman" w:cs="Times New Roman"/>
          <w:sz w:val="26"/>
          <w:szCs w:val="26"/>
        </w:rPr>
        <w:t>жении 6</w:t>
      </w:r>
      <w:r w:rsidR="007879CA" w:rsidRPr="00BF2348">
        <w:rPr>
          <w:rFonts w:ascii="Times New Roman" w:hAnsi="Times New Roman" w:cs="Times New Roman"/>
          <w:sz w:val="26"/>
          <w:szCs w:val="26"/>
        </w:rPr>
        <w:t>.2.</w:t>
      </w:r>
    </w:p>
    <w:p w14:paraId="2F486500" w14:textId="77777777" w:rsidR="00BF2348" w:rsidRDefault="00BF2348" w:rsidP="00BF234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9229E9" w14:textId="016B82E5" w:rsidR="0008711D" w:rsidRDefault="003B0A2A" w:rsidP="00BF234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348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148938D3" w14:textId="77777777" w:rsidR="00BF2348" w:rsidRPr="00BF2348" w:rsidRDefault="00BF2348" w:rsidP="00BF234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55"/>
        <w:gridCol w:w="3600"/>
        <w:gridCol w:w="3601"/>
      </w:tblGrid>
      <w:tr w:rsidR="0008711D" w14:paraId="2A893433" w14:textId="77777777" w:rsidTr="00631DDF">
        <w:tc>
          <w:tcPr>
            <w:tcW w:w="675" w:type="dxa"/>
          </w:tcPr>
          <w:p w14:paraId="1F5EB759" w14:textId="77777777" w:rsidR="0008711D" w:rsidRPr="0008711D" w:rsidRDefault="0008711D" w:rsidP="00087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11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55" w:type="dxa"/>
          </w:tcPr>
          <w:p w14:paraId="0FAC93CC" w14:textId="77777777" w:rsidR="0008711D" w:rsidRPr="0008711D" w:rsidRDefault="0008711D" w:rsidP="00087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11D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600" w:type="dxa"/>
          </w:tcPr>
          <w:p w14:paraId="6AAEB101" w14:textId="77777777" w:rsidR="0008711D" w:rsidRPr="0008711D" w:rsidRDefault="0008711D" w:rsidP="00087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711D"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3601" w:type="dxa"/>
          </w:tcPr>
          <w:p w14:paraId="4AC96089" w14:textId="77777777" w:rsidR="0008711D" w:rsidRPr="0008711D" w:rsidRDefault="0008711D" w:rsidP="0008711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711D">
              <w:rPr>
                <w:rFonts w:ascii="Times New Roman" w:hAnsi="Times New Roman" w:cs="Times New Roman"/>
                <w:sz w:val="24"/>
              </w:rPr>
              <w:t>Средства обучения, материал</w:t>
            </w:r>
          </w:p>
        </w:tc>
      </w:tr>
      <w:tr w:rsidR="00B53E81" w14:paraId="7307EE47" w14:textId="77777777" w:rsidTr="00631DDF">
        <w:tc>
          <w:tcPr>
            <w:tcW w:w="675" w:type="dxa"/>
            <w:vMerge w:val="restart"/>
          </w:tcPr>
          <w:p w14:paraId="552F8ADF" w14:textId="590E52F1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43-52</w:t>
            </w:r>
          </w:p>
        </w:tc>
        <w:tc>
          <w:tcPr>
            <w:tcW w:w="2155" w:type="dxa"/>
            <w:vMerge w:val="restart"/>
          </w:tcPr>
          <w:p w14:paraId="1BEF6CEC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Играем вместе</w:t>
            </w:r>
          </w:p>
        </w:tc>
        <w:tc>
          <w:tcPr>
            <w:tcW w:w="3600" w:type="dxa"/>
          </w:tcPr>
          <w:p w14:paraId="4B326064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Игра «Построй дорожку»</w:t>
            </w:r>
          </w:p>
        </w:tc>
        <w:tc>
          <w:tcPr>
            <w:tcW w:w="3601" w:type="dxa"/>
          </w:tcPr>
          <w:p w14:paraId="66A8C12E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 xml:space="preserve">Набор блоков </w:t>
            </w:r>
            <w:proofErr w:type="spellStart"/>
            <w:r w:rsidRPr="00514813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514813">
              <w:rPr>
                <w:rFonts w:ascii="Times New Roman" w:hAnsi="Times New Roman" w:cs="Times New Roman"/>
                <w:sz w:val="24"/>
              </w:rPr>
              <w:t>, таблица 1, 2 Е.А. Носова, Р.Л. Непомнящая «Логика и математика для дошкольников», с.20</w:t>
            </w:r>
          </w:p>
        </w:tc>
      </w:tr>
      <w:tr w:rsidR="00B53E81" w14:paraId="5B911927" w14:textId="77777777" w:rsidTr="00631DDF">
        <w:tc>
          <w:tcPr>
            <w:tcW w:w="675" w:type="dxa"/>
            <w:vMerge/>
          </w:tcPr>
          <w:p w14:paraId="124D2191" w14:textId="49182406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vMerge/>
          </w:tcPr>
          <w:p w14:paraId="340D703F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0298000D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Игра «</w:t>
            </w:r>
            <w:proofErr w:type="gramStart"/>
            <w:r w:rsidRPr="00514813">
              <w:rPr>
                <w:rFonts w:ascii="Times New Roman" w:hAnsi="Times New Roman" w:cs="Times New Roman"/>
                <w:sz w:val="24"/>
              </w:rPr>
              <w:t>Где</w:t>
            </w:r>
            <w:proofErr w:type="gramEnd"/>
            <w:r w:rsidRPr="00514813">
              <w:rPr>
                <w:rFonts w:ascii="Times New Roman" w:hAnsi="Times New Roman" w:cs="Times New Roman"/>
                <w:sz w:val="24"/>
              </w:rPr>
              <w:t xml:space="preserve"> чей гараж?»</w:t>
            </w:r>
          </w:p>
        </w:tc>
        <w:tc>
          <w:tcPr>
            <w:tcW w:w="3601" w:type="dxa"/>
          </w:tcPr>
          <w:p w14:paraId="1C469A10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 xml:space="preserve">Набор блоков </w:t>
            </w:r>
            <w:proofErr w:type="spellStart"/>
            <w:r w:rsidRPr="00514813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514813">
              <w:rPr>
                <w:rFonts w:ascii="Times New Roman" w:hAnsi="Times New Roman" w:cs="Times New Roman"/>
                <w:sz w:val="24"/>
              </w:rPr>
              <w:t>, таблица 11, 12, Е.А. Носова, Р.Л. Непомнящая «Логика и математика для дошкольников», с.31</w:t>
            </w:r>
          </w:p>
        </w:tc>
      </w:tr>
      <w:tr w:rsidR="00B53E81" w14:paraId="6202607C" w14:textId="77777777" w:rsidTr="00631DDF">
        <w:tc>
          <w:tcPr>
            <w:tcW w:w="675" w:type="dxa"/>
            <w:vMerge/>
          </w:tcPr>
          <w:p w14:paraId="687EC6A1" w14:textId="5A158216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5" w:type="dxa"/>
            <w:vMerge/>
          </w:tcPr>
          <w:p w14:paraId="62970A0B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576935FD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Игра «Засели домики»</w:t>
            </w:r>
          </w:p>
        </w:tc>
        <w:tc>
          <w:tcPr>
            <w:tcW w:w="3601" w:type="dxa"/>
          </w:tcPr>
          <w:p w14:paraId="7A491D9F" w14:textId="77777777" w:rsidR="00B53E81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 xml:space="preserve">Набор блоков </w:t>
            </w:r>
            <w:proofErr w:type="spellStart"/>
            <w:r w:rsidRPr="00514813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514813">
              <w:rPr>
                <w:rFonts w:ascii="Times New Roman" w:hAnsi="Times New Roman" w:cs="Times New Roman"/>
                <w:sz w:val="24"/>
              </w:rPr>
              <w:t xml:space="preserve">, таблица 14, Е.А. Носова, Р.Л. </w:t>
            </w:r>
            <w:r w:rsidRPr="00514813">
              <w:rPr>
                <w:rFonts w:ascii="Times New Roman" w:hAnsi="Times New Roman" w:cs="Times New Roman"/>
                <w:sz w:val="24"/>
              </w:rPr>
              <w:lastRenderedPageBreak/>
              <w:t>Непомнящая «Логика и математика для дошкольников», с.32.</w:t>
            </w:r>
          </w:p>
        </w:tc>
      </w:tr>
      <w:tr w:rsidR="0008711D" w14:paraId="14BE40E3" w14:textId="77777777" w:rsidTr="00631DDF">
        <w:tc>
          <w:tcPr>
            <w:tcW w:w="675" w:type="dxa"/>
          </w:tcPr>
          <w:p w14:paraId="103C5B7A" w14:textId="259E285A" w:rsidR="0008711D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53-62</w:t>
            </w:r>
          </w:p>
        </w:tc>
        <w:tc>
          <w:tcPr>
            <w:tcW w:w="2155" w:type="dxa"/>
          </w:tcPr>
          <w:p w14:paraId="768E1668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Загадки без слов</w:t>
            </w:r>
          </w:p>
        </w:tc>
        <w:tc>
          <w:tcPr>
            <w:tcW w:w="3600" w:type="dxa"/>
          </w:tcPr>
          <w:p w14:paraId="43FE91BC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Работа с карточками свойств. Игры «Опиши фигуру», «Загадки без слов».</w:t>
            </w:r>
          </w:p>
        </w:tc>
        <w:tc>
          <w:tcPr>
            <w:tcW w:w="3601" w:type="dxa"/>
          </w:tcPr>
          <w:p w14:paraId="1829C02D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 xml:space="preserve">Набор блоков </w:t>
            </w:r>
            <w:proofErr w:type="spellStart"/>
            <w:r w:rsidRPr="00514813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514813">
              <w:rPr>
                <w:rFonts w:ascii="Times New Roman" w:hAnsi="Times New Roman" w:cs="Times New Roman"/>
                <w:sz w:val="24"/>
              </w:rPr>
              <w:t>, карточки свойств, Е.А. Носова, Р.Л. Непомнящая «Логика и математика для дошкольников», с.36</w:t>
            </w:r>
          </w:p>
        </w:tc>
      </w:tr>
      <w:tr w:rsidR="0008711D" w14:paraId="06BB918B" w14:textId="77777777" w:rsidTr="00631DDF">
        <w:tc>
          <w:tcPr>
            <w:tcW w:w="675" w:type="dxa"/>
          </w:tcPr>
          <w:p w14:paraId="61CC0354" w14:textId="4D14DCCD" w:rsidR="0008711D" w:rsidRPr="00514813" w:rsidRDefault="00B53E81" w:rsidP="005148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63-71</w:t>
            </w:r>
          </w:p>
        </w:tc>
        <w:tc>
          <w:tcPr>
            <w:tcW w:w="2155" w:type="dxa"/>
          </w:tcPr>
          <w:p w14:paraId="6AA89690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Лепим нелепицы</w:t>
            </w:r>
          </w:p>
        </w:tc>
        <w:tc>
          <w:tcPr>
            <w:tcW w:w="3600" w:type="dxa"/>
          </w:tcPr>
          <w:p w14:paraId="60A5057A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>Выполнение заданий из альбома «Лепим нелепицы»</w:t>
            </w:r>
          </w:p>
        </w:tc>
        <w:tc>
          <w:tcPr>
            <w:tcW w:w="3601" w:type="dxa"/>
          </w:tcPr>
          <w:p w14:paraId="35CFFA21" w14:textId="77777777" w:rsidR="0008711D" w:rsidRPr="00514813" w:rsidRDefault="00514813" w:rsidP="00514813">
            <w:pPr>
              <w:rPr>
                <w:rFonts w:ascii="Times New Roman" w:hAnsi="Times New Roman" w:cs="Times New Roman"/>
                <w:sz w:val="24"/>
              </w:rPr>
            </w:pPr>
            <w:r w:rsidRPr="00514813">
              <w:rPr>
                <w:rFonts w:ascii="Times New Roman" w:hAnsi="Times New Roman" w:cs="Times New Roman"/>
                <w:sz w:val="24"/>
              </w:rPr>
              <w:t xml:space="preserve">Наборы блоков </w:t>
            </w:r>
            <w:proofErr w:type="spellStart"/>
            <w:r w:rsidRPr="00514813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514813">
              <w:rPr>
                <w:rFonts w:ascii="Times New Roman" w:hAnsi="Times New Roman" w:cs="Times New Roman"/>
                <w:sz w:val="24"/>
              </w:rPr>
              <w:t>, альбомы «Лепим нелепицы» с. 3, 6, 7, 8, 9.</w:t>
            </w:r>
          </w:p>
        </w:tc>
      </w:tr>
    </w:tbl>
    <w:p w14:paraId="64CB34E5" w14:textId="77777777" w:rsidR="0008711D" w:rsidRPr="00D34465" w:rsidRDefault="0008711D" w:rsidP="00D344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FB755E" w14:textId="77777777" w:rsidR="00B53E81" w:rsidRDefault="00B53E81" w:rsidP="00631DDF">
      <w:pPr>
        <w:rPr>
          <w:rFonts w:ascii="Times New Roman" w:hAnsi="Times New Roman" w:cs="Times New Roman"/>
          <w:b/>
          <w:sz w:val="26"/>
          <w:szCs w:val="26"/>
        </w:rPr>
      </w:pPr>
    </w:p>
    <w:p w14:paraId="42810008" w14:textId="20D8387A" w:rsidR="00E4548B" w:rsidRPr="00B53E81" w:rsidRDefault="00E4548B" w:rsidP="00B53E81">
      <w:pPr>
        <w:jc w:val="center"/>
        <w:rPr>
          <w:rFonts w:ascii="Times New Roman" w:hAnsi="Times New Roman" w:cs="Times New Roman"/>
          <w:b/>
          <w:sz w:val="28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Оценочные и методические материалы</w:t>
      </w:r>
    </w:p>
    <w:p w14:paraId="69EB1A4E" w14:textId="7526C4F2" w:rsidR="00E4548B" w:rsidRPr="00D63AEA" w:rsidRDefault="00E4548B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Методические материалы</w:t>
      </w:r>
    </w:p>
    <w:p w14:paraId="7B5D15A6" w14:textId="6621F1DC" w:rsidR="00E4548B" w:rsidRPr="00D63AEA" w:rsidRDefault="00E4548B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Для проведения занятий по</w:t>
      </w:r>
      <w:r w:rsidR="00D63AEA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  <w:r w:rsidR="00D63AEA" w:rsidRPr="00FE78E3">
        <w:rPr>
          <w:rFonts w:ascii="Times New Roman" w:hAnsi="Times New Roman" w:cs="Times New Roman"/>
          <w:sz w:val="26"/>
          <w:szCs w:val="26"/>
        </w:rPr>
        <w:t xml:space="preserve">«Страна волшебных блоков </w:t>
      </w:r>
      <w:proofErr w:type="spellStart"/>
      <w:r w:rsidR="00D63AEA" w:rsidRPr="00FE78E3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D63AEA" w:rsidRPr="00FE78E3">
        <w:rPr>
          <w:rFonts w:ascii="Times New Roman" w:hAnsi="Times New Roman" w:cs="Times New Roman"/>
          <w:sz w:val="26"/>
          <w:szCs w:val="26"/>
        </w:rPr>
        <w:t xml:space="preserve"> и палочек </w:t>
      </w:r>
      <w:proofErr w:type="spellStart"/>
      <w:r w:rsidR="00D63AEA" w:rsidRPr="00FE78E3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D63AEA" w:rsidRPr="00FE78E3">
        <w:rPr>
          <w:rFonts w:ascii="Times New Roman" w:hAnsi="Times New Roman" w:cs="Times New Roman"/>
          <w:sz w:val="26"/>
          <w:szCs w:val="26"/>
        </w:rPr>
        <w:t xml:space="preserve">» </w:t>
      </w:r>
      <w:r w:rsidRPr="00D63AEA">
        <w:rPr>
          <w:rFonts w:ascii="Times New Roman" w:hAnsi="Times New Roman" w:cs="Times New Roman"/>
          <w:sz w:val="26"/>
          <w:szCs w:val="26"/>
        </w:rPr>
        <w:t xml:space="preserve">используются методические материалы: </w:t>
      </w:r>
    </w:p>
    <w:p w14:paraId="3D14700D" w14:textId="77777777" w:rsidR="00E4548B" w:rsidRPr="00D63AEA" w:rsidRDefault="00E4548B" w:rsidP="00D63AE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Дидактические пособия к развивающим играм (альбомы, карточки, схемы).</w:t>
      </w:r>
    </w:p>
    <w:p w14:paraId="541B682E" w14:textId="77777777" w:rsidR="003B0A2A" w:rsidRPr="00D63AEA" w:rsidRDefault="00E4548B" w:rsidP="00D63AE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Дидактические игры.</w:t>
      </w:r>
    </w:p>
    <w:p w14:paraId="3A789529" w14:textId="77777777" w:rsidR="00E4548B" w:rsidRPr="00D63AEA" w:rsidRDefault="00E4548B" w:rsidP="00D63A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EFF27AD" w14:textId="3EAEA97F" w:rsidR="00E4548B" w:rsidRPr="00D63AEA" w:rsidRDefault="003B0A2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Методы и приемы оценивания</w:t>
      </w:r>
    </w:p>
    <w:p w14:paraId="5DA1F342" w14:textId="37C37965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Педагогическая диагностика знаний и у</w:t>
      </w:r>
      <w:r w:rsidR="00D63AEA">
        <w:rPr>
          <w:rFonts w:ascii="Times New Roman" w:hAnsi="Times New Roman" w:cs="Times New Roman"/>
          <w:sz w:val="26"/>
          <w:szCs w:val="26"/>
        </w:rPr>
        <w:t xml:space="preserve">мений детей по программе </w:t>
      </w: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  <w:r w:rsidR="00E4548B" w:rsidRPr="00D63AEA">
        <w:rPr>
          <w:rFonts w:ascii="Times New Roman" w:hAnsi="Times New Roman" w:cs="Times New Roman"/>
          <w:sz w:val="26"/>
          <w:szCs w:val="26"/>
        </w:rPr>
        <w:t>проводится 1 раз в год (в мае).</w:t>
      </w:r>
    </w:p>
    <w:p w14:paraId="28FE1BE5" w14:textId="77777777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Результативность программы отслеживается в ходе проведения педагогической диагностики, которая предусматривает выявление уровня развития познавательных процессов. Для проведения диагностики используются следующие методики: </w:t>
      </w:r>
    </w:p>
    <w:p w14:paraId="3780EFC4" w14:textId="77777777" w:rsidR="00E4548B" w:rsidRPr="00D63AEA" w:rsidRDefault="003B0A2A" w:rsidP="00D63AEA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 xml:space="preserve">Методика «Нелепицы» (Р.С. </w:t>
      </w:r>
      <w:proofErr w:type="spellStart"/>
      <w:r w:rsidRPr="00D63AEA">
        <w:rPr>
          <w:rFonts w:ascii="Times New Roman" w:hAnsi="Times New Roman" w:cs="Times New Roman"/>
          <w:b/>
          <w:sz w:val="26"/>
          <w:szCs w:val="26"/>
        </w:rPr>
        <w:t>Немов</w:t>
      </w:r>
      <w:proofErr w:type="spellEnd"/>
      <w:r w:rsidRPr="00D63AEA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14:paraId="687B084B" w14:textId="77777777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Цель:</w:t>
      </w:r>
      <w:r w:rsidRPr="00D63AEA">
        <w:rPr>
          <w:rFonts w:ascii="Times New Roman" w:hAnsi="Times New Roman" w:cs="Times New Roman"/>
          <w:sz w:val="26"/>
          <w:szCs w:val="26"/>
        </w:rPr>
        <w:t xml:space="preserve"> выявление элементарных образных представлений ребёнка об окружающем мире, логических связях и отношениях, существующих между некоторыми объектами мира; умение рассуждать логически и грамматически правильно выражать свою мысль. Для детей от 4 лет. </w:t>
      </w:r>
    </w:p>
    <w:p w14:paraId="52FA1A22" w14:textId="77777777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Стимульный материал</w:t>
      </w:r>
      <w:r w:rsidRPr="00D63AEA">
        <w:rPr>
          <w:rFonts w:ascii="Times New Roman" w:hAnsi="Times New Roman" w:cs="Times New Roman"/>
          <w:sz w:val="26"/>
          <w:szCs w:val="26"/>
        </w:rPr>
        <w:t xml:space="preserve">: картина с изображением большого количества нелепостей. </w:t>
      </w:r>
    </w:p>
    <w:p w14:paraId="5FC971FA" w14:textId="77777777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D63AEA">
        <w:rPr>
          <w:rFonts w:ascii="Times New Roman" w:hAnsi="Times New Roman" w:cs="Times New Roman"/>
          <w:sz w:val="26"/>
          <w:szCs w:val="26"/>
        </w:rPr>
        <w:t xml:space="preserve"> «Посмотри внимательно на эту картинку и скажи, всё ли здесь находится на своём месте и правильно ли нарисовано. Если что – то не так, то укажи на это и объясни, почему это не так; объясни, как должно быть». Обе части инструкции выполняются последовательно. Сначала ребёнок просто называет все нелепицы и указывает их на картинке, а затем объясняет, как должно быть на самом деле. Время показа картинки и выполнения задания – 3 минуты. За это время ребёнок должен показать и назвать как можно больше нелепиц. </w:t>
      </w:r>
    </w:p>
    <w:p w14:paraId="4E2665AD" w14:textId="77777777" w:rsidR="00E4548B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Оценка результатов</w:t>
      </w:r>
      <w:r w:rsidRPr="00D63AE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17803B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10 баллов – такая оценка ставится ребёнку в том случае, если за отведённое время (3 мин.) он заметил все 8 имеющихся на картинке нелепиц, успел удовлетворительно объяснить, что не так, и, кроме того, сказать, как на самом деле должно быть. </w:t>
      </w:r>
    </w:p>
    <w:p w14:paraId="4A9F1DDE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lastRenderedPageBreak/>
        <w:t>8 – 9 баллов – ребёнок заметил и отметил все имеющиеся нелепицы, но от одной до трёх из них не сумел до конца объяснить или сказать, как на самом деле должно быть.</w:t>
      </w:r>
    </w:p>
    <w:p w14:paraId="55499D99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6 – 7 баллов – ребёнок заметил и отметил все имеющиеся нелепицы, но три – четыре из них не успел до конца объяснить и сказать, как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на самом деле должно быть.</w:t>
      </w:r>
    </w:p>
    <w:p w14:paraId="042FC928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4 – 5 баллов – ребёнок заметил все имеющиеся неле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пицы, но 5 – 8 из них не успел за отведённое время </w:t>
      </w:r>
      <w:r w:rsidRPr="00D63AEA">
        <w:rPr>
          <w:rFonts w:ascii="Times New Roman" w:hAnsi="Times New Roman" w:cs="Times New Roman"/>
          <w:sz w:val="26"/>
          <w:szCs w:val="26"/>
        </w:rPr>
        <w:t>до к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онца объяснить и сказать, как </w:t>
      </w:r>
      <w:r w:rsidRPr="00D63AEA">
        <w:rPr>
          <w:rFonts w:ascii="Times New Roman" w:hAnsi="Times New Roman" w:cs="Times New Roman"/>
          <w:sz w:val="26"/>
          <w:szCs w:val="26"/>
        </w:rPr>
        <w:t xml:space="preserve">на самом деле должно 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быть. </w:t>
      </w:r>
    </w:p>
    <w:p w14:paraId="3844BD74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2 – 3 балла – за отведённое время ребёнок не успел заметить 1 – 4 из 8 имеющихся на картинке нелепиц,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а до объяснения дело не дошло.</w:t>
      </w:r>
    </w:p>
    <w:p w14:paraId="4024CE47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0 – 1 балл – за отведённое время ребёнок успел обнаружить меньше четыр</w:t>
      </w:r>
      <w:r w:rsidR="00F97AD8" w:rsidRPr="00D63AEA">
        <w:rPr>
          <w:rFonts w:ascii="Times New Roman" w:hAnsi="Times New Roman" w:cs="Times New Roman"/>
          <w:sz w:val="26"/>
          <w:szCs w:val="26"/>
        </w:rPr>
        <w:t>ёх из восьми имеющихся нелепиц.</w:t>
      </w:r>
    </w:p>
    <w:p w14:paraId="5F0A4A0A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Замечание.</w:t>
      </w:r>
      <w:r w:rsidRPr="00D63AEA">
        <w:rPr>
          <w:rFonts w:ascii="Times New Roman" w:hAnsi="Times New Roman" w:cs="Times New Roman"/>
          <w:sz w:val="26"/>
          <w:szCs w:val="26"/>
        </w:rPr>
        <w:t xml:space="preserve"> 4 и выше балла в этом задании ребёнок может получить только в том случае, если за отведённое время он полностью выполнил первую часть задания, определённую инструкцией, то есть обнаружил все 8 нелепиц, имеющихся на картине, но не успел назвать их или объяснить,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как на самом деле должно быть.</w:t>
      </w:r>
    </w:p>
    <w:p w14:paraId="28C75014" w14:textId="77777777" w:rsidR="00F97AD8" w:rsidRPr="00D63AEA" w:rsidRDefault="00F97A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Выводы об уровне развития.</w:t>
      </w:r>
    </w:p>
    <w:p w14:paraId="0157DF12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1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0 </w:t>
      </w:r>
      <w:r w:rsidR="009D7ED8" w:rsidRPr="00D63AEA">
        <w:rPr>
          <w:rFonts w:ascii="Times New Roman" w:hAnsi="Times New Roman" w:cs="Times New Roman"/>
          <w:sz w:val="26"/>
          <w:szCs w:val="26"/>
        </w:rPr>
        <w:t>– 8 баллов – навыки сформированы</w:t>
      </w:r>
    </w:p>
    <w:p w14:paraId="231553D0" w14:textId="77777777" w:rsidR="00F97AD8" w:rsidRPr="00D63AEA" w:rsidRDefault="009D7E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7 – 4 баллов – навыки в стадии формирования</w:t>
      </w:r>
    </w:p>
    <w:p w14:paraId="043D14BB" w14:textId="77777777" w:rsidR="00F97AD8" w:rsidRPr="00D63AEA" w:rsidRDefault="009D7E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3 – 0 баллов – навыки не сформированы</w:t>
      </w:r>
    </w:p>
    <w:p w14:paraId="3650F176" w14:textId="77777777" w:rsidR="00F97AD8" w:rsidRPr="00D63AEA" w:rsidRDefault="00F97AD8" w:rsidP="00D63AEA">
      <w:pPr>
        <w:pStyle w:val="a3"/>
        <w:spacing w:after="0" w:line="276" w:lineRule="auto"/>
        <w:ind w:left="1069"/>
        <w:rPr>
          <w:rFonts w:ascii="Times New Roman" w:hAnsi="Times New Roman" w:cs="Times New Roman"/>
          <w:sz w:val="26"/>
          <w:szCs w:val="26"/>
        </w:rPr>
      </w:pPr>
    </w:p>
    <w:p w14:paraId="5A4BFB71" w14:textId="77777777" w:rsidR="00F97AD8" w:rsidRPr="00D63AEA" w:rsidRDefault="003B0A2A" w:rsidP="00D63AEA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 xml:space="preserve">«Изучение уровня овладения логическими операциями на конкретном материале». (Г.С. </w:t>
      </w:r>
      <w:proofErr w:type="spellStart"/>
      <w:r w:rsidRPr="00D63AEA">
        <w:rPr>
          <w:rFonts w:ascii="Times New Roman" w:hAnsi="Times New Roman" w:cs="Times New Roman"/>
          <w:b/>
          <w:sz w:val="26"/>
          <w:szCs w:val="26"/>
        </w:rPr>
        <w:t>Урунтаева</w:t>
      </w:r>
      <w:proofErr w:type="spellEnd"/>
      <w:r w:rsidRPr="00D63AEA">
        <w:rPr>
          <w:rFonts w:ascii="Times New Roman" w:hAnsi="Times New Roman" w:cs="Times New Roman"/>
          <w:b/>
          <w:sz w:val="26"/>
          <w:szCs w:val="26"/>
        </w:rPr>
        <w:t>)</w:t>
      </w: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A0FCB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Подготовка исследования</w:t>
      </w:r>
      <w:r w:rsidRPr="00D63AEA">
        <w:rPr>
          <w:rFonts w:ascii="Times New Roman" w:hAnsi="Times New Roman" w:cs="Times New Roman"/>
          <w:sz w:val="26"/>
          <w:szCs w:val="26"/>
        </w:rPr>
        <w:t>: подготовить 8 геометрических фигурок, различающихся по форме, цвету и величине (квадраты и круги, красные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и синие, большие и маленькие).</w:t>
      </w:r>
    </w:p>
    <w:p w14:paraId="273CAE3F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Проведение исследования</w:t>
      </w:r>
      <w:r w:rsidRPr="00D63AEA">
        <w:rPr>
          <w:rFonts w:ascii="Times New Roman" w:hAnsi="Times New Roman" w:cs="Times New Roman"/>
          <w:sz w:val="26"/>
          <w:szCs w:val="26"/>
        </w:rPr>
        <w:t xml:space="preserve">: эксперимент проводят индивидуально с детьми старше 4 лет. Перед ребёнком в произвольной последовательности раскладывают ряд из 8 геометрических фигур, предлагают посмотреть, какие это фигуры, и сказать, чем они отличаются друг от друга, добиваясь названия всех отличий. В случае необходимости указывают на 2 фигурки, различающиеся по одному из параметров (например, большой и маленький красный квадраты), и спрашивают, чем отличаются друг от друга эти фигурки. После этого подчёркивают, что здесь есть фигурки квадратные и круглые, красные и синие, большие и маленькие. Затем вынимают из ряда любую фигурку и предлагают малышу найти самую 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непохожую на эту. Если ребёнок колеблется, то инструкцию повторяют, интонационно </w:t>
      </w:r>
      <w:r w:rsidRPr="00D63AEA">
        <w:rPr>
          <w:rFonts w:ascii="Times New Roman" w:hAnsi="Times New Roman" w:cs="Times New Roman"/>
          <w:sz w:val="26"/>
          <w:szCs w:val="26"/>
        </w:rPr>
        <w:t>подчёркивая слова «самую непохожую». После того как малыш сделал выбор, ук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азанную им фигурку вынимают из ряда, кладут рядом с фигуркой – </w:t>
      </w:r>
      <w:r w:rsidRPr="00D63AEA">
        <w:rPr>
          <w:rFonts w:ascii="Times New Roman" w:hAnsi="Times New Roman" w:cs="Times New Roman"/>
          <w:sz w:val="26"/>
          <w:szCs w:val="26"/>
        </w:rPr>
        <w:t>обра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зцом и </w:t>
      </w:r>
      <w:r w:rsidRPr="00D63AEA">
        <w:rPr>
          <w:rFonts w:ascii="Times New Roman" w:hAnsi="Times New Roman" w:cs="Times New Roman"/>
          <w:sz w:val="26"/>
          <w:szCs w:val="26"/>
        </w:rPr>
        <w:t>спрашивают, почему он думает, что эти фигурки самые непохожие. Если ребёнок ошибся, то все фигурки кладут на св</w:t>
      </w:r>
      <w:r w:rsidR="00F97AD8" w:rsidRPr="00D63AEA">
        <w:rPr>
          <w:rFonts w:ascii="Times New Roman" w:hAnsi="Times New Roman" w:cs="Times New Roman"/>
          <w:sz w:val="26"/>
          <w:szCs w:val="26"/>
        </w:rPr>
        <w:t>ои места и задание повторяется.</w:t>
      </w:r>
    </w:p>
    <w:p w14:paraId="5DF57602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Обработка данных</w:t>
      </w:r>
      <w:r w:rsidRPr="00D63AEA">
        <w:rPr>
          <w:rFonts w:ascii="Times New Roman" w:hAnsi="Times New Roman" w:cs="Times New Roman"/>
          <w:sz w:val="26"/>
          <w:szCs w:val="26"/>
        </w:rPr>
        <w:t>. На основе анализа протоколов детей распределяют по трём уровням в овладении логи</w:t>
      </w:r>
      <w:r w:rsidR="00F97AD8" w:rsidRPr="00D63AEA">
        <w:rPr>
          <w:rFonts w:ascii="Times New Roman" w:hAnsi="Times New Roman" w:cs="Times New Roman"/>
          <w:sz w:val="26"/>
          <w:szCs w:val="26"/>
        </w:rPr>
        <w:t>ческими операциями.</w:t>
      </w:r>
    </w:p>
    <w:p w14:paraId="2CBD23BD" w14:textId="77777777" w:rsidR="00F97AD8" w:rsidRPr="00D63AEA" w:rsidRDefault="009D7E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1. Навыки сформированы</w:t>
      </w:r>
      <w:r w:rsidR="003B0A2A" w:rsidRPr="00D63AEA">
        <w:rPr>
          <w:rFonts w:ascii="Times New Roman" w:hAnsi="Times New Roman" w:cs="Times New Roman"/>
          <w:sz w:val="26"/>
          <w:szCs w:val="26"/>
        </w:rPr>
        <w:t xml:space="preserve">. Ребёнок выбирает фигурку по трём параметрам либо при первом предъявлении, либо при двух последующих предъявлениях подряд и чётко </w:t>
      </w:r>
      <w:r w:rsidR="003B0A2A" w:rsidRPr="00D63AEA">
        <w:rPr>
          <w:rFonts w:ascii="Times New Roman" w:hAnsi="Times New Roman" w:cs="Times New Roman"/>
          <w:sz w:val="26"/>
          <w:szCs w:val="26"/>
        </w:rPr>
        <w:lastRenderedPageBreak/>
        <w:t>объясняет свой выбор («Потому что квадрат, а это кружок, этот красный, а этот синий, эт</w:t>
      </w:r>
      <w:r w:rsidR="00F97AD8" w:rsidRPr="00D63AEA">
        <w:rPr>
          <w:rFonts w:ascii="Times New Roman" w:hAnsi="Times New Roman" w:cs="Times New Roman"/>
          <w:sz w:val="26"/>
          <w:szCs w:val="26"/>
        </w:rPr>
        <w:t>от большой, а этот маленький»).</w:t>
      </w:r>
    </w:p>
    <w:p w14:paraId="6F10CA8C" w14:textId="77777777" w:rsidR="00F97AD8" w:rsidRPr="00D63AEA" w:rsidRDefault="009D7E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2. Навыки в стадии формирования</w:t>
      </w:r>
      <w:r w:rsidR="003B0A2A" w:rsidRPr="00D63AEA">
        <w:rPr>
          <w:rFonts w:ascii="Times New Roman" w:hAnsi="Times New Roman" w:cs="Times New Roman"/>
          <w:sz w:val="26"/>
          <w:szCs w:val="26"/>
        </w:rPr>
        <w:t>. Ребёнок выполняет задание сам или с незначительной помощью взрослых, но затруд</w:t>
      </w:r>
      <w:r w:rsidR="00F97AD8" w:rsidRPr="00D63AEA">
        <w:rPr>
          <w:rFonts w:ascii="Times New Roman" w:hAnsi="Times New Roman" w:cs="Times New Roman"/>
          <w:sz w:val="26"/>
          <w:szCs w:val="26"/>
        </w:rPr>
        <w:t>няется объяснить выбор фигурки.</w:t>
      </w:r>
    </w:p>
    <w:p w14:paraId="7237423C" w14:textId="77777777" w:rsidR="003B0A2A" w:rsidRPr="00D63AEA" w:rsidRDefault="009D7ED8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3. Навыки не сформированы</w:t>
      </w:r>
      <w:r w:rsidR="003B0A2A" w:rsidRPr="00D63AEA">
        <w:rPr>
          <w:rFonts w:ascii="Times New Roman" w:hAnsi="Times New Roman" w:cs="Times New Roman"/>
          <w:sz w:val="26"/>
          <w:szCs w:val="26"/>
        </w:rPr>
        <w:t xml:space="preserve">. Ребёнок не справляется с заданием. </w:t>
      </w:r>
    </w:p>
    <w:p w14:paraId="4CF4EEDC" w14:textId="77777777" w:rsidR="003B0A2A" w:rsidRPr="00D63AEA" w:rsidRDefault="003B0A2A" w:rsidP="00D63A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C3986" w14:textId="77777777" w:rsidR="00014CD8" w:rsidRPr="00D63AEA" w:rsidRDefault="00014CD8" w:rsidP="00D63AEA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7B7AE16" w14:textId="1E14DD66" w:rsidR="00F97AD8" w:rsidRDefault="003B0A2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используемой литературы</w:t>
      </w:r>
    </w:p>
    <w:p w14:paraId="217E4E73" w14:textId="77777777" w:rsidR="00D63AEA" w:rsidRPr="00D63AEA" w:rsidRDefault="00D63AE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9E44C0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1. Математика от трех до шести. Учебно – методическое пособие для воспитателей детских садов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 xml:space="preserve"> / С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>ост. З.А. Михайлова, Э. Н. Иоффе. – С</w:t>
      </w:r>
      <w:r w:rsidR="009D7ED8" w:rsidRPr="00D63AEA">
        <w:rPr>
          <w:rFonts w:ascii="Times New Roman" w:hAnsi="Times New Roman" w:cs="Times New Roman"/>
          <w:sz w:val="26"/>
          <w:szCs w:val="26"/>
        </w:rPr>
        <w:t>Пб</w:t>
      </w:r>
      <w:proofErr w:type="gramStart"/>
      <w:r w:rsidR="009D7ED8" w:rsidRPr="00D63AEA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="009D7ED8" w:rsidRPr="00D63AEA">
        <w:rPr>
          <w:rFonts w:ascii="Times New Roman" w:hAnsi="Times New Roman" w:cs="Times New Roman"/>
          <w:sz w:val="26"/>
          <w:szCs w:val="26"/>
        </w:rPr>
        <w:t>Издательст</w:t>
      </w:r>
      <w:r w:rsidR="00F97AD8" w:rsidRPr="00D63AEA">
        <w:rPr>
          <w:rFonts w:ascii="Times New Roman" w:hAnsi="Times New Roman" w:cs="Times New Roman"/>
          <w:sz w:val="26"/>
          <w:szCs w:val="26"/>
        </w:rPr>
        <w:t>во «</w:t>
      </w:r>
      <w:proofErr w:type="spellStart"/>
      <w:r w:rsidR="00F97AD8" w:rsidRPr="00D63AEA">
        <w:rPr>
          <w:rFonts w:ascii="Times New Roman" w:hAnsi="Times New Roman" w:cs="Times New Roman"/>
          <w:sz w:val="26"/>
          <w:szCs w:val="26"/>
        </w:rPr>
        <w:t>Акцидент</w:t>
      </w:r>
      <w:proofErr w:type="spellEnd"/>
      <w:r w:rsidR="00F97AD8" w:rsidRPr="00D63AEA">
        <w:rPr>
          <w:rFonts w:ascii="Times New Roman" w:hAnsi="Times New Roman" w:cs="Times New Roman"/>
          <w:sz w:val="26"/>
          <w:szCs w:val="26"/>
        </w:rPr>
        <w:t>»., 1995.</w:t>
      </w:r>
    </w:p>
    <w:p w14:paraId="5EC073E2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2. Никитин Б.П. Развивающие игры.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- М.: Издание «Занятие», 1994.</w:t>
      </w:r>
    </w:p>
    <w:p w14:paraId="182A81F1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3. Носова Е.А., Непомнящая Р.Л. Логика и математика для дошкольников.</w:t>
      </w:r>
      <w:r w:rsidR="00F97AD8" w:rsidRPr="00D63AEA">
        <w:rPr>
          <w:rFonts w:ascii="Times New Roman" w:hAnsi="Times New Roman" w:cs="Times New Roman"/>
          <w:sz w:val="26"/>
          <w:szCs w:val="26"/>
        </w:rPr>
        <w:t xml:space="preserve"> - СПб «Детство – Пресс», 2000.</w:t>
      </w:r>
    </w:p>
    <w:p w14:paraId="31C7B00D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4. Новикова В.П., Тихонова Л.И. Развивающие игры и занятия с палочками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. Для работы с детьми 3-7 лет. – М.: МОЗАЙКА-СИНТЕЗ, 2011. </w:t>
      </w:r>
    </w:p>
    <w:p w14:paraId="54B9B0B9" w14:textId="77777777" w:rsidR="00F97AD8" w:rsidRPr="00D63AEA" w:rsidRDefault="00F97AD8" w:rsidP="00D63AE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2BD866A" w14:textId="010A3B6A" w:rsidR="00F97AD8" w:rsidRDefault="003B0A2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Дидактические материалы</w:t>
      </w:r>
    </w:p>
    <w:p w14:paraId="4F843F72" w14:textId="77777777" w:rsidR="00D63AEA" w:rsidRPr="00D63AEA" w:rsidRDefault="00D63AEA" w:rsidP="00D63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DA8F36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AEA">
        <w:rPr>
          <w:rFonts w:ascii="Times New Roman" w:hAnsi="Times New Roman" w:cs="Times New Roman"/>
          <w:sz w:val="26"/>
          <w:szCs w:val="26"/>
        </w:rPr>
        <w:t>Финкельштейн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 Б. Б. Альбом-игра «Дом с ко</w:t>
      </w:r>
      <w:r w:rsidR="00F97AD8" w:rsidRPr="00D63AEA">
        <w:rPr>
          <w:rFonts w:ascii="Times New Roman" w:hAnsi="Times New Roman" w:cs="Times New Roman"/>
          <w:sz w:val="26"/>
          <w:szCs w:val="26"/>
        </w:rPr>
        <w:t>локольчиком» (от 3-х до 5-ти).</w:t>
      </w:r>
    </w:p>
    <w:p w14:paraId="3AB4EA73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3AEA">
        <w:rPr>
          <w:rFonts w:ascii="Times New Roman" w:hAnsi="Times New Roman" w:cs="Times New Roman"/>
          <w:sz w:val="26"/>
          <w:szCs w:val="26"/>
        </w:rPr>
        <w:t>Финкельштейн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 Б. Б. Комплект игр и упражнений с цветными счётными палочками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Кю</w:t>
      </w:r>
      <w:r w:rsidR="00F97AD8" w:rsidRPr="00D63AEA">
        <w:rPr>
          <w:rFonts w:ascii="Times New Roman" w:hAnsi="Times New Roman" w:cs="Times New Roman"/>
          <w:sz w:val="26"/>
          <w:szCs w:val="26"/>
        </w:rPr>
        <w:t>изенера</w:t>
      </w:r>
      <w:proofErr w:type="spellEnd"/>
      <w:r w:rsidR="00F97AD8" w:rsidRPr="00D63AEA">
        <w:rPr>
          <w:rFonts w:ascii="Times New Roman" w:hAnsi="Times New Roman" w:cs="Times New Roman"/>
          <w:sz w:val="26"/>
          <w:szCs w:val="26"/>
        </w:rPr>
        <w:t xml:space="preserve"> «На золотом крыльце…».</w:t>
      </w:r>
    </w:p>
    <w:p w14:paraId="499323E8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Комплект игр с логическими блоками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Дьен</w:t>
      </w:r>
      <w:r w:rsidR="00F97AD8" w:rsidRPr="00D63AEA">
        <w:rPr>
          <w:rFonts w:ascii="Times New Roman" w:hAnsi="Times New Roman" w:cs="Times New Roman"/>
          <w:sz w:val="26"/>
          <w:szCs w:val="26"/>
        </w:rPr>
        <w:t>еша</w:t>
      </w:r>
      <w:proofErr w:type="spellEnd"/>
      <w:r w:rsidR="00F97AD8" w:rsidRPr="00D63AEA">
        <w:rPr>
          <w:rFonts w:ascii="Times New Roman" w:hAnsi="Times New Roman" w:cs="Times New Roman"/>
          <w:sz w:val="26"/>
          <w:szCs w:val="26"/>
        </w:rPr>
        <w:t xml:space="preserve"> «Давайте вместе поиграем».</w:t>
      </w:r>
    </w:p>
    <w:p w14:paraId="2CD544DD" w14:textId="77777777" w:rsidR="00F97AD8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Альбомы «Маленьки</w:t>
      </w:r>
      <w:r w:rsidR="00F97AD8" w:rsidRPr="00D63AEA">
        <w:rPr>
          <w:rFonts w:ascii="Times New Roman" w:hAnsi="Times New Roman" w:cs="Times New Roman"/>
          <w:sz w:val="26"/>
          <w:szCs w:val="26"/>
        </w:rPr>
        <w:t>е логики 2», «Лепим нелепицы».</w:t>
      </w:r>
    </w:p>
    <w:p w14:paraId="0CBF9400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Наборы бл</w:t>
      </w:r>
      <w:r w:rsidR="00760F91" w:rsidRPr="00D63AEA">
        <w:rPr>
          <w:rFonts w:ascii="Times New Roman" w:hAnsi="Times New Roman" w:cs="Times New Roman"/>
          <w:sz w:val="26"/>
          <w:szCs w:val="26"/>
        </w:rPr>
        <w:t xml:space="preserve">оков </w:t>
      </w:r>
      <w:proofErr w:type="spellStart"/>
      <w:r w:rsidR="00760F91"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760F91" w:rsidRPr="00D63AEA">
        <w:rPr>
          <w:rFonts w:ascii="Times New Roman" w:hAnsi="Times New Roman" w:cs="Times New Roman"/>
          <w:sz w:val="26"/>
          <w:szCs w:val="26"/>
        </w:rPr>
        <w:t xml:space="preserve">, палочек </w:t>
      </w:r>
      <w:proofErr w:type="spellStart"/>
      <w:r w:rsidR="00760F91" w:rsidRPr="00D63AEA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760F91" w:rsidRPr="00D63AEA">
        <w:rPr>
          <w:rFonts w:ascii="Times New Roman" w:hAnsi="Times New Roman" w:cs="Times New Roman"/>
          <w:sz w:val="26"/>
          <w:szCs w:val="26"/>
        </w:rPr>
        <w:t>.</w:t>
      </w:r>
    </w:p>
    <w:p w14:paraId="2C9D82F1" w14:textId="77777777" w:rsidR="0052112C" w:rsidRPr="00D63AEA" w:rsidRDefault="0052112C" w:rsidP="00D63AE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br w:type="page"/>
      </w:r>
    </w:p>
    <w:p w14:paraId="31B52135" w14:textId="5B6AD31C" w:rsidR="0052112C" w:rsidRPr="00D63AEA" w:rsidRDefault="00D63AEA" w:rsidP="00D63AEA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3B0A2A" w:rsidRPr="00D63AEA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14:paraId="7B1EBE62" w14:textId="77777777" w:rsidR="00D63AEA" w:rsidRDefault="00D63AEA" w:rsidP="00D63AE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C7B6F0" w14:textId="657AA82A" w:rsidR="0052112C" w:rsidRPr="00D63AEA" w:rsidRDefault="003B0A2A" w:rsidP="00D63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Характеристика дидактических пособий, используемых в работе</w:t>
      </w:r>
    </w:p>
    <w:p w14:paraId="2D92491F" w14:textId="77777777" w:rsidR="00D63AEA" w:rsidRDefault="00D63AE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C1D001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взрослые должны помнить, что основной метод развития – проблемн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поисковый, а гл</w:t>
      </w:r>
      <w:r w:rsidR="0052112C" w:rsidRPr="00D63AEA">
        <w:rPr>
          <w:rFonts w:ascii="Times New Roman" w:hAnsi="Times New Roman" w:cs="Times New Roman"/>
          <w:sz w:val="26"/>
          <w:szCs w:val="26"/>
        </w:rPr>
        <w:t>авная форма организации – игра.</w:t>
      </w:r>
    </w:p>
    <w:p w14:paraId="7A55A6C1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 дошкольной педагогике существует множество разнообразных методических материалов, которые обеспечивают интеллектуальное развитие детей. Наиболее эффективными пособиями являются универсальные логические бло</w:t>
      </w:r>
      <w:r w:rsidR="0052112C" w:rsidRPr="00D63AEA">
        <w:rPr>
          <w:rFonts w:ascii="Times New Roman" w:hAnsi="Times New Roman" w:cs="Times New Roman"/>
          <w:sz w:val="26"/>
          <w:szCs w:val="26"/>
        </w:rPr>
        <w:t xml:space="preserve">ки </w:t>
      </w:r>
      <w:proofErr w:type="spellStart"/>
      <w:r w:rsidR="0052112C"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52112C" w:rsidRPr="00D63AEA">
        <w:rPr>
          <w:rFonts w:ascii="Times New Roman" w:hAnsi="Times New Roman" w:cs="Times New Roman"/>
          <w:sz w:val="26"/>
          <w:szCs w:val="26"/>
        </w:rPr>
        <w:t xml:space="preserve"> и палочки </w:t>
      </w:r>
      <w:proofErr w:type="spellStart"/>
      <w:r w:rsidR="0052112C" w:rsidRPr="00D63AEA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52112C" w:rsidRPr="00D63AEA">
        <w:rPr>
          <w:rFonts w:ascii="Times New Roman" w:hAnsi="Times New Roman" w:cs="Times New Roman"/>
          <w:sz w:val="26"/>
          <w:szCs w:val="26"/>
        </w:rPr>
        <w:t>.</w:t>
      </w:r>
    </w:p>
    <w:p w14:paraId="42EB25A3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 xml:space="preserve">Блоки </w:t>
      </w:r>
      <w:proofErr w:type="spellStart"/>
      <w:r w:rsidRPr="00D63AEA">
        <w:rPr>
          <w:rFonts w:ascii="Times New Roman" w:hAnsi="Times New Roman" w:cs="Times New Roman"/>
          <w:b/>
          <w:sz w:val="26"/>
          <w:szCs w:val="26"/>
        </w:rPr>
        <w:t>Дьенеша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 позволяют уже с младшего дошкольного возраста познакомиться с цветом, формой, величиной, размером и толщиной предметов, развивают у детей умения выявлять свойства в объектах, обобщать, обосновывать свои рассуждения, развивать познавательные пр</w:t>
      </w:r>
      <w:r w:rsidR="0052112C" w:rsidRPr="00D63AEA">
        <w:rPr>
          <w:rFonts w:ascii="Times New Roman" w:hAnsi="Times New Roman" w:cs="Times New Roman"/>
          <w:sz w:val="26"/>
          <w:szCs w:val="26"/>
        </w:rPr>
        <w:t>оцессы, творческие способности.</w:t>
      </w:r>
    </w:p>
    <w:p w14:paraId="520FAADE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3AEA">
        <w:rPr>
          <w:rFonts w:ascii="Times New Roman" w:hAnsi="Times New Roman" w:cs="Times New Roman"/>
          <w:sz w:val="26"/>
          <w:szCs w:val="26"/>
        </w:rPr>
        <w:t>Игры составлены на основе комплекта геометрических фигур (четырех форм – круг, треугольник, прямоугольник, квадрат; трех цветов - красный, синий, желтый; двух размеров и двух видов толщины).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В соответствии с принципом постепенного наращивания трудностей предусматривается, чтобы дети самостоятельно манипулировали с блоками, выполняли из них различные постройки по образцам и по желанию, а затем уже обобщали и классифицировали по 1-2-3 свойствам. Дети с удовольствием конструируют дома, мебель, корабли и другие виды транспорта по цветным чертежам, развивают творч</w:t>
      </w:r>
      <w:r w:rsidR="0052112C" w:rsidRPr="00D63AEA">
        <w:rPr>
          <w:rFonts w:ascii="Times New Roman" w:hAnsi="Times New Roman" w:cs="Times New Roman"/>
          <w:sz w:val="26"/>
          <w:szCs w:val="26"/>
        </w:rPr>
        <w:t>еские способности, фантазируют.</w:t>
      </w:r>
    </w:p>
    <w:p w14:paraId="3E1AD985" w14:textId="77777777" w:rsidR="0052112C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Дидактический материал – </w:t>
      </w:r>
      <w:r w:rsidRPr="00D63AEA">
        <w:rPr>
          <w:rFonts w:ascii="Times New Roman" w:hAnsi="Times New Roman" w:cs="Times New Roman"/>
          <w:b/>
          <w:sz w:val="26"/>
          <w:szCs w:val="26"/>
        </w:rPr>
        <w:t xml:space="preserve">палочки </w:t>
      </w:r>
      <w:proofErr w:type="spellStart"/>
      <w:r w:rsidRPr="00D63AEA">
        <w:rPr>
          <w:rFonts w:ascii="Times New Roman" w:hAnsi="Times New Roman" w:cs="Times New Roman"/>
          <w:b/>
          <w:sz w:val="26"/>
          <w:szCs w:val="26"/>
        </w:rPr>
        <w:t>Кюизенера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>, разрабо</w:t>
      </w:r>
      <w:r w:rsidR="0052112C" w:rsidRPr="00D63AEA">
        <w:rPr>
          <w:rFonts w:ascii="Times New Roman" w:hAnsi="Times New Roman" w:cs="Times New Roman"/>
          <w:sz w:val="26"/>
          <w:szCs w:val="26"/>
        </w:rPr>
        <w:t xml:space="preserve">танный бельгийским математиком Х. </w:t>
      </w:r>
      <w:proofErr w:type="spellStart"/>
      <w:r w:rsidR="0052112C" w:rsidRPr="00D63AEA">
        <w:rPr>
          <w:rFonts w:ascii="Times New Roman" w:hAnsi="Times New Roman" w:cs="Times New Roman"/>
          <w:sz w:val="26"/>
          <w:szCs w:val="26"/>
        </w:rPr>
        <w:t>Кюизенером</w:t>
      </w:r>
      <w:proofErr w:type="spellEnd"/>
      <w:r w:rsidR="0052112C" w:rsidRPr="00D63AEA">
        <w:rPr>
          <w:rFonts w:ascii="Times New Roman" w:hAnsi="Times New Roman" w:cs="Times New Roman"/>
          <w:sz w:val="26"/>
          <w:szCs w:val="26"/>
        </w:rPr>
        <w:t xml:space="preserve">, </w:t>
      </w:r>
      <w:r w:rsidRPr="00D63AEA">
        <w:rPr>
          <w:rFonts w:ascii="Times New Roman" w:hAnsi="Times New Roman" w:cs="Times New Roman"/>
          <w:sz w:val="26"/>
          <w:szCs w:val="26"/>
        </w:rPr>
        <w:t xml:space="preserve">иначе называемый «Цветные числа», «Цветные палочки» хорошо вписывается в систему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предматематической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 подготовки в школу. Используя цветные числа, реализуется один из важнейших принципов дидактики – принцип нагля</w:t>
      </w:r>
      <w:r w:rsidR="0052112C" w:rsidRPr="00D63AEA">
        <w:rPr>
          <w:rFonts w:ascii="Times New Roman" w:hAnsi="Times New Roman" w:cs="Times New Roman"/>
          <w:sz w:val="26"/>
          <w:szCs w:val="26"/>
        </w:rPr>
        <w:t xml:space="preserve">дности. Игры с палочками позволяют ребенку </w:t>
      </w:r>
      <w:r w:rsidRPr="00D63AEA">
        <w:rPr>
          <w:rFonts w:ascii="Times New Roman" w:hAnsi="Times New Roman" w:cs="Times New Roman"/>
          <w:sz w:val="26"/>
          <w:szCs w:val="26"/>
        </w:rPr>
        <w:t>овладеть способами действий, необходимых для возникновения у детей элементарных математических представлений. Важны они для накопления чувственного опыта, развития желания овладеть счетом, измерением, познакомиться с цветом</w:t>
      </w:r>
      <w:r w:rsidR="0052112C" w:rsidRPr="00D63AEA">
        <w:rPr>
          <w:rFonts w:ascii="Times New Roman" w:hAnsi="Times New Roman" w:cs="Times New Roman"/>
          <w:sz w:val="26"/>
          <w:szCs w:val="26"/>
        </w:rPr>
        <w:t xml:space="preserve">, величиной, длиной. Комплект цветных чисел состоит из 10 палочек различных цветов </w:t>
      </w:r>
      <w:r w:rsidR="009D7ED8" w:rsidRPr="00D63AEA">
        <w:rPr>
          <w:rFonts w:ascii="Times New Roman" w:hAnsi="Times New Roman" w:cs="Times New Roman"/>
          <w:sz w:val="26"/>
          <w:szCs w:val="26"/>
        </w:rPr>
        <w:t xml:space="preserve">и </w:t>
      </w:r>
      <w:r w:rsidRPr="00D63AEA">
        <w:rPr>
          <w:rFonts w:ascii="Times New Roman" w:hAnsi="Times New Roman" w:cs="Times New Roman"/>
          <w:sz w:val="26"/>
          <w:szCs w:val="26"/>
        </w:rPr>
        <w:t xml:space="preserve">размеров, и каждая палочка представлена прямоугольным параллелепипедом с поперечным сечением равным 1 </w:t>
      </w:r>
      <w:r w:rsidR="0052112C" w:rsidRPr="00D63AEA">
        <w:rPr>
          <w:rFonts w:ascii="Times New Roman" w:hAnsi="Times New Roman" w:cs="Times New Roman"/>
          <w:sz w:val="26"/>
          <w:szCs w:val="26"/>
        </w:rPr>
        <w:t>кв. см разного цвета и размера.</w:t>
      </w:r>
    </w:p>
    <w:p w14:paraId="2717991C" w14:textId="77777777" w:rsidR="008D4513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Сначала дети знакомятся с палочками, выстраивая по образцу взрослого дорожки, поезда с голубыми вагонами, желтые заборчики и т.п. Дети с удовольствием строят сказочные цветные сюжеты по рисунку и обыгрывают их, составляют </w:t>
      </w:r>
      <w:r w:rsidR="0052112C" w:rsidRPr="00D63AEA">
        <w:rPr>
          <w:rFonts w:ascii="Times New Roman" w:hAnsi="Times New Roman" w:cs="Times New Roman"/>
          <w:sz w:val="26"/>
          <w:szCs w:val="26"/>
        </w:rPr>
        <w:t>рассказы по выложенным сюжетам.</w:t>
      </w:r>
    </w:p>
    <w:p w14:paraId="4F59A030" w14:textId="77777777" w:rsidR="003B0A2A" w:rsidRPr="00D63AEA" w:rsidRDefault="008D4513" w:rsidP="00D63AE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br w:type="page"/>
      </w:r>
    </w:p>
    <w:p w14:paraId="3C63232F" w14:textId="693F38B2" w:rsidR="00650EAD" w:rsidRPr="00D63AEA" w:rsidRDefault="00D63AEA" w:rsidP="00D63AEA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650EAD" w:rsidRPr="00D63AEA">
        <w:rPr>
          <w:rFonts w:ascii="Times New Roman" w:hAnsi="Times New Roman" w:cs="Times New Roman"/>
          <w:b/>
          <w:sz w:val="26"/>
          <w:szCs w:val="26"/>
        </w:rPr>
        <w:t xml:space="preserve">2 </w:t>
      </w:r>
    </w:p>
    <w:p w14:paraId="600BF962" w14:textId="77777777" w:rsidR="00D63AEA" w:rsidRDefault="00D63AE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49A26F" w14:textId="77777777" w:rsidR="003B0A2A" w:rsidRDefault="00650EAD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Описание игр, используемых на занятиях</w:t>
      </w:r>
    </w:p>
    <w:p w14:paraId="396EF189" w14:textId="77777777" w:rsidR="00D63AEA" w:rsidRPr="00D63AEA" w:rsidRDefault="00D63AE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E9466E" w14:textId="77777777" w:rsidR="003B0A2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 xml:space="preserve">«Опиши фигуру» </w:t>
      </w:r>
    </w:p>
    <w:p w14:paraId="193FB617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В мешочек из непрозрачной ткани (или ящик ощущений) кладут логические блоки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. Детям предлагается по очереди вытащить любую и описать ее, называя форму, цвет и размер. </w:t>
      </w:r>
    </w:p>
    <w:p w14:paraId="3C3958D0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«Найди фигуру на ощупь»</w:t>
      </w: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10EFD6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В мешочек из непрозрачной ткани (или ящик ощущений) кладут логические блоки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>. Дети по очереди опускают руку в мешочек. Задача ребенка достат</w:t>
      </w:r>
      <w:r w:rsidR="00FB360A" w:rsidRPr="00D63AEA">
        <w:rPr>
          <w:rFonts w:ascii="Times New Roman" w:hAnsi="Times New Roman" w:cs="Times New Roman"/>
          <w:sz w:val="26"/>
          <w:szCs w:val="26"/>
        </w:rPr>
        <w:t>ь нужную фигуру. Варианты игры:</w:t>
      </w:r>
    </w:p>
    <w:p w14:paraId="47CDE17F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1. К</w:t>
      </w:r>
      <w:r w:rsidR="00FB360A" w:rsidRPr="00D63AEA">
        <w:rPr>
          <w:rFonts w:ascii="Times New Roman" w:hAnsi="Times New Roman" w:cs="Times New Roman"/>
          <w:sz w:val="26"/>
          <w:szCs w:val="26"/>
        </w:rPr>
        <w:t>лассификация по одному признаку</w:t>
      </w:r>
    </w:p>
    <w:p w14:paraId="4050AF9C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- Достань фигуру определенной формы (круглую, квадратну</w:t>
      </w:r>
      <w:r w:rsidR="00FB360A" w:rsidRPr="00D63AEA">
        <w:rPr>
          <w:rFonts w:ascii="Times New Roman" w:hAnsi="Times New Roman" w:cs="Times New Roman"/>
          <w:sz w:val="26"/>
          <w:szCs w:val="26"/>
        </w:rPr>
        <w:t>ю, треугольную, прямоугольную).</w:t>
      </w:r>
    </w:p>
    <w:p w14:paraId="726DD1C7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- Достань фигуру определенног</w:t>
      </w:r>
      <w:r w:rsidR="00FB360A" w:rsidRPr="00D63AEA">
        <w:rPr>
          <w:rFonts w:ascii="Times New Roman" w:hAnsi="Times New Roman" w:cs="Times New Roman"/>
          <w:sz w:val="26"/>
          <w:szCs w:val="26"/>
        </w:rPr>
        <w:t>о размера (большую, маленькую).</w:t>
      </w:r>
    </w:p>
    <w:p w14:paraId="7A15C4E3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2. К</w:t>
      </w:r>
      <w:r w:rsidR="00FB360A" w:rsidRPr="00D63AEA">
        <w:rPr>
          <w:rFonts w:ascii="Times New Roman" w:hAnsi="Times New Roman" w:cs="Times New Roman"/>
          <w:sz w:val="26"/>
          <w:szCs w:val="26"/>
        </w:rPr>
        <w:t>лассификация по двум признакам:</w:t>
      </w:r>
    </w:p>
    <w:p w14:paraId="302F3393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- Достань фигуру определенной формы и размера (например, большую круглую</w:t>
      </w:r>
      <w:r w:rsidR="00FB360A" w:rsidRPr="00D63AEA">
        <w:rPr>
          <w:rFonts w:ascii="Times New Roman" w:hAnsi="Times New Roman" w:cs="Times New Roman"/>
          <w:sz w:val="26"/>
          <w:szCs w:val="26"/>
        </w:rPr>
        <w:t>, маленькую треугольную и т.д.)</w:t>
      </w:r>
    </w:p>
    <w:p w14:paraId="1DDA52AA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3. С использованием карточек - свойств. Карточки – свойства лежат на столе перед детьми рубашкой вверх. Дети по очереди берут карточку. Задача ребенка достать из мешочка фигуру с обоз</w:t>
      </w:r>
      <w:r w:rsidR="00FB360A" w:rsidRPr="00D63AEA">
        <w:rPr>
          <w:rFonts w:ascii="Times New Roman" w:hAnsi="Times New Roman" w:cs="Times New Roman"/>
          <w:sz w:val="26"/>
          <w:szCs w:val="26"/>
        </w:rPr>
        <w:t>наченным на карточке свойством.</w:t>
      </w:r>
    </w:p>
    <w:p w14:paraId="5BA20971" w14:textId="77777777" w:rsidR="00FB360A" w:rsidRPr="00D63AEA" w:rsidRDefault="00FB360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«Что лишнее?»</w:t>
      </w:r>
    </w:p>
    <w:p w14:paraId="72510B0A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Перед ребенком выкладываются три фигуры. Ребенку нужно догадаться, какая из них лишняя и по какому принципу (по цвету, форме, размеру). </w:t>
      </w:r>
    </w:p>
    <w:p w14:paraId="2A217A6A" w14:textId="77777777" w:rsidR="00FB360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«Цепочка»</w:t>
      </w:r>
      <w:r w:rsidR="00FB360A" w:rsidRPr="00D63A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2110B" w14:textId="77777777" w:rsidR="00FB360A" w:rsidRPr="00D63AEA" w:rsidRDefault="003B0A2A" w:rsidP="00D63AE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Продолжи цепочку, чередуя блоки по цвету: красный, желтый, красный, желтый (можно чередовать </w:t>
      </w:r>
      <w:r w:rsidR="00FB360A" w:rsidRPr="00D63AEA">
        <w:rPr>
          <w:rFonts w:ascii="Times New Roman" w:hAnsi="Times New Roman" w:cs="Times New Roman"/>
          <w:sz w:val="26"/>
          <w:szCs w:val="26"/>
        </w:rPr>
        <w:t>по форме, размеру и толщине).</w:t>
      </w:r>
    </w:p>
    <w:p w14:paraId="0A34B95A" w14:textId="77777777" w:rsidR="00FB360A" w:rsidRPr="00D63AEA" w:rsidRDefault="003B0A2A" w:rsidP="00D63AE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Выкладываем цепочку, чтобы рядом не было фигур одинаковых по форме и цвету (по цвету и размеру; по размеру и форм</w:t>
      </w:r>
      <w:r w:rsidR="00FB360A" w:rsidRPr="00D63AEA">
        <w:rPr>
          <w:rFonts w:ascii="Times New Roman" w:hAnsi="Times New Roman" w:cs="Times New Roman"/>
          <w:sz w:val="26"/>
          <w:szCs w:val="26"/>
        </w:rPr>
        <w:t>е, по толщине и цвету и т.д.)</w:t>
      </w:r>
    </w:p>
    <w:p w14:paraId="23B769D2" w14:textId="77777777" w:rsidR="00FB360A" w:rsidRPr="00D63AEA" w:rsidRDefault="003B0A2A" w:rsidP="00D63AE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Выкладываем цепочку, чтобы рядом были фигуры одинаковые по размеру, но разные по форме и т.д. Или выкладываем цепочку, чтобы рядом были фигуры одинакового цвета и размера, но разной формы (одинаковог</w:t>
      </w:r>
      <w:r w:rsidR="00FB360A" w:rsidRPr="00D63AEA">
        <w:rPr>
          <w:rFonts w:ascii="Times New Roman" w:hAnsi="Times New Roman" w:cs="Times New Roman"/>
          <w:sz w:val="26"/>
          <w:szCs w:val="26"/>
        </w:rPr>
        <w:t>о размера, но разного цвета).</w:t>
      </w:r>
    </w:p>
    <w:p w14:paraId="4E6352A3" w14:textId="77777777" w:rsidR="009D7ED8" w:rsidRPr="00D63AEA" w:rsidRDefault="003B0A2A" w:rsidP="00D63AE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Выкладываем цепочку, чтобы рядом были фигуры одинакового цвета и размера, но разной формы (одинаков</w:t>
      </w:r>
      <w:r w:rsidR="009D7ED8" w:rsidRPr="00D63AEA">
        <w:rPr>
          <w:rFonts w:ascii="Times New Roman" w:hAnsi="Times New Roman" w:cs="Times New Roman"/>
          <w:sz w:val="26"/>
          <w:szCs w:val="26"/>
        </w:rPr>
        <w:t>ого размера, но разного цвета).</w:t>
      </w:r>
    </w:p>
    <w:p w14:paraId="53661DA4" w14:textId="77777777" w:rsidR="009A2431" w:rsidRPr="00D63AEA" w:rsidRDefault="0063173F" w:rsidP="00D63AEA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«Второй ряд»</w:t>
      </w:r>
    </w:p>
    <w:p w14:paraId="0F8C0209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Выложить в ряд 5-6 любых фигур. Построить под ним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</w:t>
      </w:r>
      <w:r w:rsidR="0063173F" w:rsidRPr="00D63AEA">
        <w:rPr>
          <w:rFonts w:ascii="Times New Roman" w:hAnsi="Times New Roman" w:cs="Times New Roman"/>
          <w:sz w:val="26"/>
          <w:szCs w:val="26"/>
        </w:rPr>
        <w:t>кая по форме, размеру и цвету. «Загадки»</w:t>
      </w:r>
      <w:r w:rsidRPr="00D63AEA">
        <w:rPr>
          <w:rFonts w:ascii="Times New Roman" w:hAnsi="Times New Roman" w:cs="Times New Roman"/>
          <w:sz w:val="26"/>
          <w:szCs w:val="26"/>
        </w:rPr>
        <w:t xml:space="preserve"> Для этой игры понадобятся карточки-загадки, на </w:t>
      </w:r>
      <w:r w:rsidRPr="00D63AEA">
        <w:rPr>
          <w:rFonts w:ascii="Times New Roman" w:hAnsi="Times New Roman" w:cs="Times New Roman"/>
          <w:sz w:val="26"/>
          <w:szCs w:val="26"/>
        </w:rPr>
        <w:lastRenderedPageBreak/>
        <w:t xml:space="preserve">которых нарисованы 2 свойства фигуры. В пустое окошко ребенок должен положить подходящую фигуру. </w:t>
      </w:r>
    </w:p>
    <w:p w14:paraId="0936C480" w14:textId="77777777" w:rsidR="009A2431" w:rsidRPr="00D63AEA" w:rsidRDefault="0063173F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</w:t>
      </w:r>
      <w:r w:rsidR="009A2431" w:rsidRPr="00D63AEA">
        <w:rPr>
          <w:rFonts w:ascii="Times New Roman" w:hAnsi="Times New Roman" w:cs="Times New Roman"/>
          <w:b/>
          <w:sz w:val="26"/>
          <w:szCs w:val="26"/>
        </w:rPr>
        <w:t>Раздел</w:t>
      </w:r>
      <w:r w:rsidRPr="00D63AEA">
        <w:rPr>
          <w:rFonts w:ascii="Times New Roman" w:hAnsi="Times New Roman" w:cs="Times New Roman"/>
          <w:b/>
          <w:sz w:val="26"/>
          <w:szCs w:val="26"/>
        </w:rPr>
        <w:t>и фигуры»</w:t>
      </w:r>
    </w:p>
    <w:p w14:paraId="151D22F1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Для игры понадобятся игрушки: мишка, кукла, заяц и др. Предложите детям разделить фигуры между мишкой и зайкой так, чтобы у мишки оказались все красные фигуры. Проверьте, правильно ли дети распределили игрушки. Предложите </w:t>
      </w:r>
      <w:r w:rsidR="009A2431" w:rsidRPr="00D63AEA">
        <w:rPr>
          <w:rFonts w:ascii="Times New Roman" w:hAnsi="Times New Roman" w:cs="Times New Roman"/>
          <w:sz w:val="26"/>
          <w:szCs w:val="26"/>
        </w:rPr>
        <w:t>им ответить на вопросы:</w:t>
      </w:r>
    </w:p>
    <w:p w14:paraId="19D2331F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- Какие фигуры ок</w:t>
      </w:r>
      <w:r w:rsidR="009A2431" w:rsidRPr="00D63AEA">
        <w:rPr>
          <w:rFonts w:ascii="Times New Roman" w:hAnsi="Times New Roman" w:cs="Times New Roman"/>
          <w:sz w:val="26"/>
          <w:szCs w:val="26"/>
        </w:rPr>
        <w:t>азались у мишки? (Все красные).</w:t>
      </w:r>
    </w:p>
    <w:p w14:paraId="2FFFEF40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-А у зайки? (Все не красные).</w:t>
      </w:r>
    </w:p>
    <w:p w14:paraId="088A2C91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Попробуйте разделить фигуры по-другому: а) чтобы у мишки оказались все круглые; б) чтобы зайцу достались все большие; в) чтобы зайцу достались все желтые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 и т.д.</w:t>
      </w:r>
    </w:p>
    <w:p w14:paraId="37DC60A3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Более сложный вариант этой игры: разделите фигуры так, чтобы у мишки оказались все с</w:t>
      </w:r>
      <w:r w:rsidR="009A2431" w:rsidRPr="00D63AEA">
        <w:rPr>
          <w:rFonts w:ascii="Times New Roman" w:hAnsi="Times New Roman" w:cs="Times New Roman"/>
          <w:sz w:val="26"/>
          <w:szCs w:val="26"/>
        </w:rPr>
        <w:t>иние, а у зайки все квадратные.</w:t>
      </w:r>
    </w:p>
    <w:p w14:paraId="1C741C44" w14:textId="77777777" w:rsidR="009A2431" w:rsidRPr="00D63AEA" w:rsidRDefault="00175B9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3B0A2A" w:rsidRPr="00D63AEA">
        <w:rPr>
          <w:rFonts w:ascii="Times New Roman" w:hAnsi="Times New Roman" w:cs="Times New Roman"/>
          <w:sz w:val="26"/>
          <w:szCs w:val="26"/>
        </w:rPr>
        <w:t>Проверьте, какие фигуры достались тольк</w:t>
      </w:r>
      <w:r w:rsidR="009A2431" w:rsidRPr="00D63AEA">
        <w:rPr>
          <w:rFonts w:ascii="Times New Roman" w:hAnsi="Times New Roman" w:cs="Times New Roman"/>
          <w:sz w:val="26"/>
          <w:szCs w:val="26"/>
        </w:rPr>
        <w:t>о мишке? (Синие, неквадратные).</w:t>
      </w:r>
    </w:p>
    <w:p w14:paraId="2D6D2862" w14:textId="77777777" w:rsidR="009A2431" w:rsidRPr="00D63AEA" w:rsidRDefault="00175B9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3B0A2A" w:rsidRPr="00D63AEA">
        <w:rPr>
          <w:rFonts w:ascii="Times New Roman" w:hAnsi="Times New Roman" w:cs="Times New Roman"/>
          <w:sz w:val="26"/>
          <w:szCs w:val="26"/>
        </w:rPr>
        <w:t>Только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 зайке? (Квадратные, не синие).</w:t>
      </w:r>
    </w:p>
    <w:p w14:paraId="4FB2FC9C" w14:textId="77777777" w:rsidR="009A2431" w:rsidRPr="00D63AEA" w:rsidRDefault="00175B9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3B0A2A" w:rsidRPr="00D63AEA">
        <w:rPr>
          <w:rFonts w:ascii="Times New Roman" w:hAnsi="Times New Roman" w:cs="Times New Roman"/>
          <w:sz w:val="26"/>
          <w:szCs w:val="26"/>
        </w:rPr>
        <w:t>Какие фигуры подошли сразу и мишке</w:t>
      </w:r>
      <w:r w:rsidR="009A2431" w:rsidRPr="00D63AEA">
        <w:rPr>
          <w:rFonts w:ascii="Times New Roman" w:hAnsi="Times New Roman" w:cs="Times New Roman"/>
          <w:sz w:val="26"/>
          <w:szCs w:val="26"/>
        </w:rPr>
        <w:t>,</w:t>
      </w:r>
      <w:r w:rsidR="003B0A2A" w:rsidRPr="00D63AEA">
        <w:rPr>
          <w:rFonts w:ascii="Times New Roman" w:hAnsi="Times New Roman" w:cs="Times New Roman"/>
          <w:sz w:val="26"/>
          <w:szCs w:val="26"/>
        </w:rPr>
        <w:t xml:space="preserve"> и зайке? (Синие, квадратные). А какие фигуры никому не подо</w:t>
      </w:r>
      <w:r w:rsidR="009A2431" w:rsidRPr="00D63AEA">
        <w:rPr>
          <w:rFonts w:ascii="Times New Roman" w:hAnsi="Times New Roman" w:cs="Times New Roman"/>
          <w:sz w:val="26"/>
          <w:szCs w:val="26"/>
        </w:rPr>
        <w:t>шли? (Не синие, не квадратные).</w:t>
      </w:r>
    </w:p>
    <w:p w14:paraId="2091D1AD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Другие варианты заданий: разделите фигуры так, чтобы: у мишки оказались все треугольные, а у зайки-все большие; мишке достались все маленькие, а зайке - все прямоугольные; у мишки оказались н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екруглые, а </w:t>
      </w:r>
      <w:proofErr w:type="gramStart"/>
      <w:r w:rsidR="009A2431" w:rsidRPr="00D63AE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9A2431" w:rsidRPr="00D63AEA">
        <w:rPr>
          <w:rFonts w:ascii="Times New Roman" w:hAnsi="Times New Roman" w:cs="Times New Roman"/>
          <w:sz w:val="26"/>
          <w:szCs w:val="26"/>
        </w:rPr>
        <w:t xml:space="preserve"> зайки-все желтые.</w:t>
      </w:r>
    </w:p>
    <w:p w14:paraId="1525ADFF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«Угощение для медвежат»</w:t>
      </w:r>
    </w:p>
    <w:p w14:paraId="6190C270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Материал</w:t>
      </w:r>
      <w:r w:rsidRPr="00D63AEA">
        <w:rPr>
          <w:rFonts w:ascii="Times New Roman" w:hAnsi="Times New Roman" w:cs="Times New Roman"/>
          <w:sz w:val="26"/>
          <w:szCs w:val="26"/>
        </w:rPr>
        <w:t>: 9 изображений медвежат, карточки со знаками символами свойств, логич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еские фигуры или блоки </w:t>
      </w:r>
      <w:proofErr w:type="spellStart"/>
      <w:r w:rsidR="009A2431"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A2431" w:rsidRPr="00D63AEA">
        <w:rPr>
          <w:rFonts w:ascii="Times New Roman" w:hAnsi="Times New Roman" w:cs="Times New Roman"/>
          <w:sz w:val="26"/>
          <w:szCs w:val="26"/>
        </w:rPr>
        <w:t>.</w:t>
      </w:r>
    </w:p>
    <w:p w14:paraId="09802260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Цель игры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</w:p>
    <w:p w14:paraId="13B36EA1" w14:textId="77777777" w:rsidR="009A2431" w:rsidRPr="00D63AEA" w:rsidRDefault="003B0A2A" w:rsidP="00D63AE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развитие умения сравнивать предметы по </w:t>
      </w:r>
      <w:r w:rsidR="009A2431" w:rsidRPr="00D63AEA">
        <w:rPr>
          <w:rFonts w:ascii="Times New Roman" w:hAnsi="Times New Roman" w:cs="Times New Roman"/>
          <w:sz w:val="26"/>
          <w:szCs w:val="26"/>
        </w:rPr>
        <w:t>одному - четырем свойствам</w:t>
      </w:r>
    </w:p>
    <w:p w14:paraId="65A7E157" w14:textId="77777777" w:rsidR="009A2431" w:rsidRPr="00D63AEA" w:rsidRDefault="003B0A2A" w:rsidP="00D63AE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понимание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 слов: «разные», «одинаковые»</w:t>
      </w:r>
    </w:p>
    <w:p w14:paraId="747CB20D" w14:textId="77777777" w:rsidR="009A2431" w:rsidRPr="00D63AEA" w:rsidRDefault="003B0A2A" w:rsidP="00D63AEA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подведение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 к пониманию отрицания свойств.</w:t>
      </w:r>
    </w:p>
    <w:p w14:paraId="6EC788B1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Описание игры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</w:p>
    <w:p w14:paraId="77D3E4C2" w14:textId="77777777" w:rsidR="003B0A2A" w:rsidRPr="00D63AEA" w:rsidRDefault="003B0A2A" w:rsidP="00D63A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В гости к детям пришли медвежата. Чем же будем гостей угощать? Наши медвежата - сладкоежки и очень любят печенье, причем разного цвета, разной формы. Какой материал нам удобно «превратить» в печенье. Конечно, блоки или логические фигуры. Давайте угостим медвежат. Угощают девочки. 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Печенье в левой и правой лапах должны отличаться только формой.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Если в левой лапе у медвежонка круглое «печенье», в правой может быть или квадратное, или прямоугольное, или треугольное (не круглое).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А сейчас угощают мальчики. Печенье в лапах медвежат отличается только цветом. В дальнейшем условие игры - отличие печенья по двум признакам - цвету и форме, цвету и размеру, форме и размеру и т. д. Во всех вариантах ребенок </w:t>
      </w:r>
    </w:p>
    <w:p w14:paraId="16FBED6D" w14:textId="77777777" w:rsidR="009A2431" w:rsidRPr="00D63AEA" w:rsidRDefault="003B0A2A" w:rsidP="00D63A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выбирает любой блок «печенье» в одну лапу, а во вторую подбирает по прави</w:t>
      </w:r>
      <w:r w:rsidR="009A2431" w:rsidRPr="00D63AEA">
        <w:rPr>
          <w:rFonts w:ascii="Times New Roman" w:hAnsi="Times New Roman" w:cs="Times New Roman"/>
          <w:sz w:val="26"/>
          <w:szCs w:val="26"/>
        </w:rPr>
        <w:t>лу, предложенному воспитателем.</w:t>
      </w:r>
    </w:p>
    <w:p w14:paraId="59D02751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«Художники»</w:t>
      </w:r>
    </w:p>
    <w:p w14:paraId="21813B86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lastRenderedPageBreak/>
        <w:t>Материал</w:t>
      </w:r>
      <w:r w:rsidRPr="00D63AEA">
        <w:rPr>
          <w:rFonts w:ascii="Times New Roman" w:hAnsi="Times New Roman" w:cs="Times New Roman"/>
          <w:sz w:val="26"/>
          <w:szCs w:val="26"/>
        </w:rPr>
        <w:t>: «Эскизы картин» - листы большого цветного картона; дополнительные детали из картона для составления ко</w:t>
      </w:r>
      <w:r w:rsidR="009A2431" w:rsidRPr="00D63AEA">
        <w:rPr>
          <w:rFonts w:ascii="Times New Roman" w:hAnsi="Times New Roman" w:cs="Times New Roman"/>
          <w:sz w:val="26"/>
          <w:szCs w:val="26"/>
        </w:rPr>
        <w:t>мпозиции картины; набор блоков.</w:t>
      </w:r>
    </w:p>
    <w:p w14:paraId="75D54923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Цель игры</w:t>
      </w:r>
      <w:r w:rsidRPr="00D63AE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263AC2B" w14:textId="77777777" w:rsidR="009A2431" w:rsidRPr="00D63AEA" w:rsidRDefault="003B0A2A" w:rsidP="00D63AE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развитие умения </w:t>
      </w:r>
      <w:r w:rsidR="009A2431" w:rsidRPr="00D63AEA">
        <w:rPr>
          <w:rFonts w:ascii="Times New Roman" w:hAnsi="Times New Roman" w:cs="Times New Roman"/>
          <w:sz w:val="26"/>
          <w:szCs w:val="26"/>
        </w:rPr>
        <w:t>анализировать форму предметов</w:t>
      </w:r>
    </w:p>
    <w:p w14:paraId="14D0A931" w14:textId="77777777" w:rsidR="009A2431" w:rsidRPr="00D63AEA" w:rsidRDefault="003B0A2A" w:rsidP="00D63AE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развитие умен</w:t>
      </w:r>
      <w:r w:rsidR="009A2431" w:rsidRPr="00D63AEA">
        <w:rPr>
          <w:rFonts w:ascii="Times New Roman" w:hAnsi="Times New Roman" w:cs="Times New Roman"/>
          <w:sz w:val="26"/>
          <w:szCs w:val="26"/>
        </w:rPr>
        <w:t>ия сравнивать по их свойствам</w:t>
      </w:r>
    </w:p>
    <w:p w14:paraId="23F77FCA" w14:textId="77777777" w:rsidR="009A2431" w:rsidRPr="00D63AEA" w:rsidRDefault="003B0A2A" w:rsidP="00D63AE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развитие художественных способностей (выбор цвета, фона, расположения, комп</w:t>
      </w:r>
      <w:r w:rsidR="009A2431" w:rsidRPr="00D63AEA">
        <w:rPr>
          <w:rFonts w:ascii="Times New Roman" w:hAnsi="Times New Roman" w:cs="Times New Roman"/>
          <w:sz w:val="26"/>
          <w:szCs w:val="26"/>
        </w:rPr>
        <w:t>озиции).</w:t>
      </w:r>
    </w:p>
    <w:p w14:paraId="68EE2AB1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Описание игры</w:t>
      </w:r>
      <w:r w:rsidRPr="00D63AEA">
        <w:rPr>
          <w:rFonts w:ascii="Times New Roman" w:hAnsi="Times New Roman" w:cs="Times New Roman"/>
          <w:sz w:val="26"/>
          <w:szCs w:val="26"/>
        </w:rPr>
        <w:t>: Детям предлагается «написать картины» по эскизам. Одну картину могут «писать» сразу несколько человек. Дети вы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бирают «эскиз» картины, бумагу </w:t>
      </w:r>
      <w:r w:rsidRPr="00D63AEA">
        <w:rPr>
          <w:rFonts w:ascii="Times New Roman" w:hAnsi="Times New Roman" w:cs="Times New Roman"/>
          <w:sz w:val="26"/>
          <w:szCs w:val="26"/>
        </w:rPr>
        <w:t xml:space="preserve">для фона, детали к будущей картине, необходимые блоки. Если на эскизе деталь только обведена (контур детали) - выбирается тонкий блок, если деталь окрашена - толстый блок. Так, например, к эскизу картины со слонами ребенок возьмет дополнительные детали: 2 головы слоников, солнышко, озеро, верхушку пальмы, кактус, животное и блоки. В конце работы 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художники придумывают название </w:t>
      </w:r>
      <w:r w:rsidRPr="00D63AEA">
        <w:rPr>
          <w:rFonts w:ascii="Times New Roman" w:hAnsi="Times New Roman" w:cs="Times New Roman"/>
          <w:sz w:val="26"/>
          <w:szCs w:val="26"/>
        </w:rPr>
        <w:t>к своим картинам, устраивают выставку картин, а экскурсовод рассказывает посетителям выста</w:t>
      </w:r>
      <w:r w:rsidR="009A2431" w:rsidRPr="00D63AEA">
        <w:rPr>
          <w:rFonts w:ascii="Times New Roman" w:hAnsi="Times New Roman" w:cs="Times New Roman"/>
          <w:sz w:val="26"/>
          <w:szCs w:val="26"/>
        </w:rPr>
        <w:t>вки, что изображено на картине.</w:t>
      </w:r>
    </w:p>
    <w:p w14:paraId="13E8BEFD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«Магазин»</w:t>
      </w:r>
    </w:p>
    <w:p w14:paraId="62F3BEF5" w14:textId="77777777" w:rsidR="00175B9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Материал</w:t>
      </w:r>
      <w:r w:rsidRPr="00D63AEA">
        <w:rPr>
          <w:rFonts w:ascii="Times New Roman" w:hAnsi="Times New Roman" w:cs="Times New Roman"/>
          <w:sz w:val="26"/>
          <w:szCs w:val="26"/>
        </w:rPr>
        <w:t>: Товар (карточки с изображением предметов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) Логические фигуры. </w:t>
      </w:r>
    </w:p>
    <w:p w14:paraId="3BF1AF0C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Цель игры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</w:p>
    <w:p w14:paraId="41D5245E" w14:textId="77777777" w:rsidR="009A2431" w:rsidRPr="00D63AEA" w:rsidRDefault="003B0A2A" w:rsidP="00D63A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• развитие умения выя</w:t>
      </w:r>
      <w:r w:rsidR="009A2431" w:rsidRPr="00D63AEA">
        <w:rPr>
          <w:rFonts w:ascii="Times New Roman" w:hAnsi="Times New Roman" w:cs="Times New Roman"/>
          <w:sz w:val="26"/>
          <w:szCs w:val="26"/>
        </w:rPr>
        <w:t>влять и абстрагировать свойства</w:t>
      </w:r>
    </w:p>
    <w:p w14:paraId="28E10F27" w14:textId="77777777" w:rsidR="009A2431" w:rsidRPr="00D63AEA" w:rsidRDefault="003B0A2A" w:rsidP="00D63AE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• развитие умения рассужд</w:t>
      </w:r>
      <w:r w:rsidR="009A2431" w:rsidRPr="00D63AEA">
        <w:rPr>
          <w:rFonts w:ascii="Times New Roman" w:hAnsi="Times New Roman" w:cs="Times New Roman"/>
          <w:sz w:val="26"/>
          <w:szCs w:val="26"/>
        </w:rPr>
        <w:t>ать, аргументировать свой выбор</w:t>
      </w:r>
    </w:p>
    <w:p w14:paraId="5D0F1F50" w14:textId="77777777" w:rsidR="009A2431" w:rsidRPr="00D63AEA" w:rsidRDefault="009A2431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Описание игры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</w:p>
    <w:p w14:paraId="2831193B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Дети приходят в магазин, где представлен большой выбор игрушек. У каждого ребенка 3логические фигуры "денежки". На одну "денежку" можно куп</w:t>
      </w:r>
      <w:r w:rsidR="009A2431" w:rsidRPr="00D63AEA">
        <w:rPr>
          <w:rFonts w:ascii="Times New Roman" w:hAnsi="Times New Roman" w:cs="Times New Roman"/>
          <w:sz w:val="26"/>
          <w:szCs w:val="26"/>
        </w:rPr>
        <w:t>ить только одну игрушку.</w:t>
      </w:r>
    </w:p>
    <w:p w14:paraId="7EA1A5C0" w14:textId="77777777" w:rsidR="003B0A2A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Правила покупки: купить можно только такую игрушку, в которой есть хотя бы одно свойство логической фигуры. Можно усложнить выбор игрушки по двум свойствам (например, большой </w:t>
      </w:r>
      <w:r w:rsidR="009A2431" w:rsidRPr="00D63AEA">
        <w:rPr>
          <w:rFonts w:ascii="Times New Roman" w:hAnsi="Times New Roman" w:cs="Times New Roman"/>
          <w:sz w:val="26"/>
          <w:szCs w:val="26"/>
        </w:rPr>
        <w:t>квадрат, синий квадрат и т. д.)</w:t>
      </w:r>
    </w:p>
    <w:p w14:paraId="1A60B53B" w14:textId="77777777" w:rsidR="009A2431" w:rsidRPr="00D63AEA" w:rsidRDefault="009A2431" w:rsidP="00D63AE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br w:type="page"/>
      </w:r>
    </w:p>
    <w:p w14:paraId="0B15634A" w14:textId="34D17A8F" w:rsidR="003B0A2A" w:rsidRPr="00D63AEA" w:rsidRDefault="00D63AEA" w:rsidP="00D63AEA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  <w:r w:rsidR="003B0A2A" w:rsidRPr="00D63A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8ED2F7" w14:textId="77777777" w:rsidR="003B0A2A" w:rsidRPr="00D63AEA" w:rsidRDefault="009A2431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14:paraId="584039B3" w14:textId="77777777" w:rsidR="009A2431" w:rsidRDefault="003B0A2A" w:rsidP="00D63AE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Путешествие в сказку «Теремок»</w:t>
      </w:r>
    </w:p>
    <w:p w14:paraId="63578A47" w14:textId="77777777" w:rsidR="00D63AEA" w:rsidRPr="00D63AEA" w:rsidRDefault="00D63AEA" w:rsidP="00D63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F27E6A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Цель</w:t>
      </w:r>
      <w:r w:rsidRPr="00D63AEA">
        <w:rPr>
          <w:rFonts w:ascii="Times New Roman" w:hAnsi="Times New Roman" w:cs="Times New Roman"/>
          <w:sz w:val="26"/>
          <w:szCs w:val="26"/>
        </w:rPr>
        <w:t>: развитие математических способностей детей через игры с блокам</w:t>
      </w:r>
      <w:r w:rsidR="009A2431" w:rsidRPr="00D63AEA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9A2431"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A2431" w:rsidRPr="00D63AEA">
        <w:rPr>
          <w:rFonts w:ascii="Times New Roman" w:hAnsi="Times New Roman" w:cs="Times New Roman"/>
          <w:sz w:val="26"/>
          <w:szCs w:val="26"/>
        </w:rPr>
        <w:t xml:space="preserve"> и палочками </w:t>
      </w:r>
      <w:proofErr w:type="spellStart"/>
      <w:r w:rsidR="009A2431" w:rsidRPr="00D63AEA">
        <w:rPr>
          <w:rFonts w:ascii="Times New Roman" w:hAnsi="Times New Roman" w:cs="Times New Roman"/>
          <w:sz w:val="26"/>
          <w:szCs w:val="26"/>
        </w:rPr>
        <w:t>Кьюзинера</w:t>
      </w:r>
      <w:proofErr w:type="spellEnd"/>
    </w:p>
    <w:p w14:paraId="1BE8820D" w14:textId="77777777" w:rsidR="009A2431" w:rsidRPr="00D63AEA" w:rsidRDefault="003B0A2A" w:rsidP="00D63A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Задачи</w:t>
      </w:r>
      <w:r w:rsidR="009A2431" w:rsidRPr="00D63AEA">
        <w:rPr>
          <w:rFonts w:ascii="Times New Roman" w:hAnsi="Times New Roman" w:cs="Times New Roman"/>
          <w:sz w:val="26"/>
          <w:szCs w:val="26"/>
        </w:rPr>
        <w:t>:</w:t>
      </w:r>
    </w:p>
    <w:p w14:paraId="41D1E285" w14:textId="77777777" w:rsidR="009A2431" w:rsidRPr="00D63AEA" w:rsidRDefault="003B0A2A" w:rsidP="00D63AEA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Развивать умение детей сравнивать предметы, анализировать объекты, выделять в о</w:t>
      </w:r>
      <w:r w:rsidR="009A2431" w:rsidRPr="00D63AEA">
        <w:rPr>
          <w:rFonts w:ascii="Times New Roman" w:hAnsi="Times New Roman" w:cs="Times New Roman"/>
          <w:sz w:val="26"/>
          <w:szCs w:val="26"/>
        </w:rPr>
        <w:t>бъектах цвет, форму, величину</w:t>
      </w:r>
    </w:p>
    <w:p w14:paraId="2BEBF231" w14:textId="77777777" w:rsidR="009A2431" w:rsidRPr="00D63AEA" w:rsidRDefault="009A2431" w:rsidP="00D63AEA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="003B0A2A" w:rsidRPr="00D63AEA">
        <w:rPr>
          <w:rFonts w:ascii="Times New Roman" w:hAnsi="Times New Roman" w:cs="Times New Roman"/>
          <w:sz w:val="26"/>
          <w:szCs w:val="26"/>
        </w:rPr>
        <w:t>познава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тельные </w:t>
      </w:r>
      <w:r w:rsidRPr="00D63AEA">
        <w:rPr>
          <w:rFonts w:ascii="Times New Roman" w:hAnsi="Times New Roman" w:cs="Times New Roman"/>
          <w:sz w:val="26"/>
          <w:szCs w:val="26"/>
        </w:rPr>
        <w:t xml:space="preserve">процессы восприятия, </w:t>
      </w:r>
      <w:r w:rsidR="003B0A2A" w:rsidRPr="00D63AEA">
        <w:rPr>
          <w:rFonts w:ascii="Times New Roman" w:hAnsi="Times New Roman" w:cs="Times New Roman"/>
          <w:sz w:val="26"/>
          <w:szCs w:val="26"/>
        </w:rPr>
        <w:t>внимания, вообра</w:t>
      </w:r>
      <w:r w:rsidRPr="00D63AEA">
        <w:rPr>
          <w:rFonts w:ascii="Times New Roman" w:hAnsi="Times New Roman" w:cs="Times New Roman"/>
          <w:sz w:val="26"/>
          <w:szCs w:val="26"/>
        </w:rPr>
        <w:t>жения, мелкую моторику, речь.</w:t>
      </w:r>
    </w:p>
    <w:p w14:paraId="15B70E88" w14:textId="77777777" w:rsidR="00A51B37" w:rsidRPr="00D63AEA" w:rsidRDefault="003B0A2A" w:rsidP="00D63AEA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Совершенствовать умение следовать устным инструкция</w:t>
      </w:r>
      <w:r w:rsidR="00A51B37" w:rsidRPr="00D63AEA">
        <w:rPr>
          <w:rFonts w:ascii="Times New Roman" w:hAnsi="Times New Roman" w:cs="Times New Roman"/>
          <w:sz w:val="26"/>
          <w:szCs w:val="26"/>
        </w:rPr>
        <w:t>м, умение работать со схемой.</w:t>
      </w:r>
    </w:p>
    <w:p w14:paraId="2AB52AE2" w14:textId="77777777" w:rsidR="00A51B37" w:rsidRPr="00D63AEA" w:rsidRDefault="003B0A2A" w:rsidP="00D63AEA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Воспитывать интерес к интеллектуальным играм; </w:t>
      </w:r>
      <w:r w:rsidR="00A51B37" w:rsidRPr="00D63AEA">
        <w:rPr>
          <w:rFonts w:ascii="Times New Roman" w:hAnsi="Times New Roman" w:cs="Times New Roman"/>
          <w:sz w:val="26"/>
          <w:szCs w:val="26"/>
        </w:rPr>
        <w:t>усидчивость, самостоятельность.</w:t>
      </w:r>
    </w:p>
    <w:p w14:paraId="5385A67E" w14:textId="77777777" w:rsidR="00AA7F84" w:rsidRDefault="003B0A2A" w:rsidP="00AA7F84">
      <w:pPr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Материал</w:t>
      </w:r>
      <w:r w:rsidRPr="00D63AEA">
        <w:rPr>
          <w:rFonts w:ascii="Times New Roman" w:hAnsi="Times New Roman" w:cs="Times New Roman"/>
          <w:sz w:val="26"/>
          <w:szCs w:val="26"/>
        </w:rPr>
        <w:t xml:space="preserve">: наборы палочек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Кьюзинера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 и блоков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Pr="00D63AEA">
        <w:rPr>
          <w:rFonts w:ascii="Times New Roman" w:hAnsi="Times New Roman" w:cs="Times New Roman"/>
          <w:sz w:val="26"/>
          <w:szCs w:val="26"/>
        </w:rPr>
        <w:t xml:space="preserve">, цветные схемы, мультимедийная презентация </w:t>
      </w:r>
    </w:p>
    <w:p w14:paraId="075A1253" w14:textId="4951051E" w:rsidR="00A51B37" w:rsidRPr="00D63AEA" w:rsidRDefault="003B0A2A" w:rsidP="00AA7F84">
      <w:pPr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  <w:r w:rsidR="00175B9A" w:rsidRPr="00D63AEA">
        <w:rPr>
          <w:rFonts w:ascii="Times New Roman" w:hAnsi="Times New Roman" w:cs="Times New Roman"/>
          <w:sz w:val="26"/>
          <w:szCs w:val="26"/>
        </w:rPr>
        <w:t xml:space="preserve"> Ребята, вы любите сказки? </w:t>
      </w:r>
      <w:r w:rsidRPr="00D63AEA">
        <w:rPr>
          <w:rFonts w:ascii="Times New Roman" w:hAnsi="Times New Roman" w:cs="Times New Roman"/>
          <w:sz w:val="26"/>
          <w:szCs w:val="26"/>
        </w:rPr>
        <w:t>Хотите попасть в сказку? Сегодня я предлагаю вам совершить сказочное путешествие. Попробуйте догадаться</w:t>
      </w:r>
      <w:r w:rsidR="00A51B37" w:rsidRPr="00D63AEA">
        <w:rPr>
          <w:rFonts w:ascii="Times New Roman" w:hAnsi="Times New Roman" w:cs="Times New Roman"/>
          <w:sz w:val="26"/>
          <w:szCs w:val="26"/>
        </w:rPr>
        <w:t>, в какую сказку мы отправимся.</w:t>
      </w:r>
    </w:p>
    <w:p w14:paraId="257DA205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63AEA">
        <w:rPr>
          <w:rFonts w:ascii="Times New Roman" w:hAnsi="Times New Roman" w:cs="Times New Roman"/>
          <w:sz w:val="26"/>
          <w:szCs w:val="26"/>
        </w:rPr>
        <w:t>«Невысокая избушка</w:t>
      </w:r>
    </w:p>
    <w:p w14:paraId="5FBD5633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 ней живут лиса, лягушка,</w:t>
      </w:r>
    </w:p>
    <w:p w14:paraId="7DA0BC8D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Мышка, заяц, серый волк –</w:t>
      </w:r>
    </w:p>
    <w:p w14:paraId="1A6E6376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 крепкой дружбе знают толк.</w:t>
      </w:r>
    </w:p>
    <w:p w14:paraId="17EA719F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Отвечай скорей, дружок</w:t>
      </w:r>
    </w:p>
    <w:p w14:paraId="1815ACBE" w14:textId="77777777" w:rsidR="00A51B37" w:rsidRPr="00D63AEA" w:rsidRDefault="00175B9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Что за сказка?» </w:t>
      </w:r>
      <w:r w:rsidR="00A51B37" w:rsidRPr="00D63AEA">
        <w:rPr>
          <w:rFonts w:ascii="Times New Roman" w:hAnsi="Times New Roman" w:cs="Times New Roman"/>
          <w:sz w:val="26"/>
          <w:szCs w:val="26"/>
        </w:rPr>
        <w:t>(Теремок)</w:t>
      </w:r>
    </w:p>
    <w:p w14:paraId="1290AF8C" w14:textId="77777777" w:rsidR="00A51B37" w:rsidRPr="00D63AEA" w:rsidRDefault="00175B9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A51B37" w:rsidRPr="00D63AEA">
        <w:rPr>
          <w:rFonts w:ascii="Times New Roman" w:hAnsi="Times New Roman" w:cs="Times New Roman"/>
          <w:sz w:val="26"/>
          <w:szCs w:val="26"/>
        </w:rPr>
        <w:t>Правильно, это сказка Теремок.</w:t>
      </w:r>
    </w:p>
    <w:p w14:paraId="53AB3C04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 Ребята, посмотрите, дверь в сказку заперта. Что делать? (</w:t>
      </w:r>
      <w:r w:rsidRPr="00D63AEA">
        <w:rPr>
          <w:rFonts w:ascii="Times New Roman" w:hAnsi="Times New Roman" w:cs="Times New Roman"/>
          <w:i/>
          <w:sz w:val="26"/>
          <w:szCs w:val="26"/>
        </w:rPr>
        <w:t>предложения детей</w:t>
      </w:r>
      <w:r w:rsidRPr="00D63AEA">
        <w:rPr>
          <w:rFonts w:ascii="Times New Roman" w:hAnsi="Times New Roman" w:cs="Times New Roman"/>
          <w:sz w:val="26"/>
          <w:szCs w:val="26"/>
        </w:rPr>
        <w:t>) Чтобы ее открыть, нужно вып</w:t>
      </w:r>
      <w:r w:rsidR="00175B9A" w:rsidRPr="00D63AEA">
        <w:rPr>
          <w:rFonts w:ascii="Times New Roman" w:hAnsi="Times New Roman" w:cs="Times New Roman"/>
          <w:sz w:val="26"/>
          <w:szCs w:val="26"/>
        </w:rPr>
        <w:t>олнить задание. Вы готовы?</w:t>
      </w:r>
    </w:p>
    <w:p w14:paraId="6B2A3B18" w14:textId="77777777" w:rsidR="00175B9A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Задание «Третий лишний»</w:t>
      </w:r>
    </w:p>
    <w:p w14:paraId="4E29F929" w14:textId="77777777" w:rsidR="00A51B37" w:rsidRPr="00D63AEA" w:rsidRDefault="00175B9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3B0A2A" w:rsidRPr="00D63AEA">
        <w:rPr>
          <w:rFonts w:ascii="Times New Roman" w:hAnsi="Times New Roman" w:cs="Times New Roman"/>
          <w:sz w:val="26"/>
          <w:szCs w:val="26"/>
        </w:rPr>
        <w:t>Какая фигура лишняя и почему? (дети выполняют задани</w:t>
      </w:r>
      <w:r w:rsidR="00A51B37" w:rsidRPr="00D63AEA">
        <w:rPr>
          <w:rFonts w:ascii="Times New Roman" w:hAnsi="Times New Roman" w:cs="Times New Roman"/>
          <w:sz w:val="26"/>
          <w:szCs w:val="26"/>
        </w:rPr>
        <w:t>е)</w:t>
      </w:r>
    </w:p>
    <w:p w14:paraId="3B487409" w14:textId="77777777" w:rsidR="00A51B37" w:rsidRPr="00D63AEA" w:rsidRDefault="00175B9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– </w:t>
      </w:r>
      <w:r w:rsidR="003B0A2A" w:rsidRPr="00D63AEA">
        <w:rPr>
          <w:rFonts w:ascii="Times New Roman" w:hAnsi="Times New Roman" w:cs="Times New Roman"/>
          <w:sz w:val="26"/>
          <w:szCs w:val="26"/>
        </w:rPr>
        <w:t>Молодцы, вы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 отлично справились с заданием!</w:t>
      </w:r>
    </w:p>
    <w:p w14:paraId="65984473" w14:textId="77777777" w:rsidR="003B0A2A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 xml:space="preserve">: Посмотрите, дверь открылась. Ребята, вот мы и в сказке. Где же теремок? Где все звери? Как вы думаете, что случилось? (предположения детей). Как же нам теперь быть, что делать? (предложения детей) </w:t>
      </w: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 Ребята, давайте построим Теремок из цветных палочек. Присаживайтесь на стулья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>ети садятся за столы)</w:t>
      </w:r>
    </w:p>
    <w:p w14:paraId="1D86DF0C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Воспитатель:</w:t>
      </w:r>
      <w:r w:rsidRPr="00D63AEA">
        <w:rPr>
          <w:rFonts w:ascii="Times New Roman" w:hAnsi="Times New Roman" w:cs="Times New Roman"/>
          <w:sz w:val="26"/>
          <w:szCs w:val="26"/>
        </w:rPr>
        <w:t xml:space="preserve"> Перед вами на столах цветные палочки и карточки с изображением домика. Работать будете дружно в парах. Положите карточку перед со</w:t>
      </w:r>
      <w:r w:rsidR="00A51B37" w:rsidRPr="00D63AEA">
        <w:rPr>
          <w:rFonts w:ascii="Times New Roman" w:hAnsi="Times New Roman" w:cs="Times New Roman"/>
          <w:sz w:val="26"/>
          <w:szCs w:val="26"/>
        </w:rPr>
        <w:t>бой, начинайте строить теремок.</w:t>
      </w:r>
    </w:p>
    <w:p w14:paraId="5A279F15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(</w:t>
      </w:r>
      <w:r w:rsidRPr="00D63AEA">
        <w:rPr>
          <w:rFonts w:ascii="Times New Roman" w:hAnsi="Times New Roman" w:cs="Times New Roman"/>
          <w:i/>
          <w:sz w:val="26"/>
          <w:szCs w:val="26"/>
        </w:rPr>
        <w:t>выкладывают из палочек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51B37" w:rsidRPr="00D63AEA">
        <w:rPr>
          <w:rFonts w:ascii="Times New Roman" w:hAnsi="Times New Roman" w:cs="Times New Roman"/>
          <w:i/>
          <w:sz w:val="26"/>
          <w:szCs w:val="26"/>
        </w:rPr>
        <w:t>Кьюзинера</w:t>
      </w:r>
      <w:proofErr w:type="spellEnd"/>
      <w:r w:rsidR="00A51B37" w:rsidRPr="00D63AEA">
        <w:rPr>
          <w:rFonts w:ascii="Times New Roman" w:hAnsi="Times New Roman" w:cs="Times New Roman"/>
          <w:i/>
          <w:sz w:val="26"/>
          <w:szCs w:val="26"/>
        </w:rPr>
        <w:t xml:space="preserve"> изображение Теремка</w:t>
      </w:r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3D0ECCA9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 Какие домики у вас получились!</w:t>
      </w:r>
    </w:p>
    <w:p w14:paraId="7BCE35AD" w14:textId="77777777" w:rsidR="00A51B37" w:rsidRPr="00D63AEA" w:rsidRDefault="000F3608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B0A2A" w:rsidRPr="00D63AEA">
        <w:rPr>
          <w:rFonts w:ascii="Times New Roman" w:hAnsi="Times New Roman" w:cs="Times New Roman"/>
          <w:sz w:val="26"/>
          <w:szCs w:val="26"/>
        </w:rPr>
        <w:t>Смотрите, и на полянке появился терем-теремок, такой же красивый, как и у вас. Молодцы, очень хорошо потрудились. Сейчас я в</w:t>
      </w:r>
      <w:r w:rsidR="00A51B37" w:rsidRPr="00D63AEA">
        <w:rPr>
          <w:rFonts w:ascii="Times New Roman" w:hAnsi="Times New Roman" w:cs="Times New Roman"/>
          <w:sz w:val="26"/>
          <w:szCs w:val="26"/>
        </w:rPr>
        <w:t>ам предлагаю немного отдохнуть.</w:t>
      </w:r>
    </w:p>
    <w:p w14:paraId="30EE1639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AEA">
        <w:rPr>
          <w:rFonts w:ascii="Times New Roman" w:hAnsi="Times New Roman" w:cs="Times New Roman"/>
          <w:b/>
          <w:sz w:val="26"/>
          <w:szCs w:val="26"/>
        </w:rPr>
        <w:t>Физкультминутка</w:t>
      </w:r>
    </w:p>
    <w:p w14:paraId="38D76399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 чис</w:t>
      </w:r>
      <w:r w:rsidR="00A51B37" w:rsidRPr="00D63AEA">
        <w:rPr>
          <w:rFonts w:ascii="Times New Roman" w:hAnsi="Times New Roman" w:cs="Times New Roman"/>
          <w:sz w:val="26"/>
          <w:szCs w:val="26"/>
        </w:rPr>
        <w:t>том поле теремок 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руки домиком</w:t>
      </w:r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3A14A4B9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Был ни низок, не высок </w:t>
      </w:r>
      <w:r w:rsidR="00A51B37" w:rsidRPr="00D63AEA">
        <w:rPr>
          <w:rFonts w:ascii="Times New Roman" w:hAnsi="Times New Roman" w:cs="Times New Roman"/>
          <w:sz w:val="26"/>
          <w:szCs w:val="26"/>
        </w:rPr>
        <w:t>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 xml:space="preserve">присели, </w:t>
      </w:r>
      <w:proofErr w:type="gramStart"/>
      <w:r w:rsidR="00A51B37" w:rsidRPr="00D63AEA">
        <w:rPr>
          <w:rFonts w:ascii="Times New Roman" w:hAnsi="Times New Roman" w:cs="Times New Roman"/>
          <w:i/>
          <w:sz w:val="26"/>
          <w:szCs w:val="26"/>
        </w:rPr>
        <w:t>встали руки вытянуты</w:t>
      </w:r>
      <w:proofErr w:type="gramEnd"/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45001344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Звери разные там жили,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 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взялись за руки</w:t>
      </w:r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2EEFEB2D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Жили друж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но, не </w:t>
      </w:r>
      <w:proofErr w:type="gramStart"/>
      <w:r w:rsidR="00A51B37" w:rsidRPr="00D63AEA">
        <w:rPr>
          <w:rFonts w:ascii="Times New Roman" w:hAnsi="Times New Roman" w:cs="Times New Roman"/>
          <w:sz w:val="26"/>
          <w:szCs w:val="26"/>
        </w:rPr>
        <w:t>тужили</w:t>
      </w:r>
      <w:proofErr w:type="gramEnd"/>
      <w:r w:rsidR="00A51B37" w:rsidRPr="00D63AEA">
        <w:rPr>
          <w:rFonts w:ascii="Times New Roman" w:hAnsi="Times New Roman" w:cs="Times New Roman"/>
          <w:sz w:val="26"/>
          <w:szCs w:val="26"/>
        </w:rPr>
        <w:t xml:space="preserve"> 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идут в хороводе</w:t>
      </w:r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451DDE29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Там и мышка (</w:t>
      </w:r>
      <w:r w:rsidRPr="00D63AEA">
        <w:rPr>
          <w:rFonts w:ascii="Times New Roman" w:hAnsi="Times New Roman" w:cs="Times New Roman"/>
          <w:i/>
          <w:sz w:val="26"/>
          <w:szCs w:val="26"/>
        </w:rPr>
        <w:t>п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рисели, руки перед собой</w:t>
      </w:r>
      <w:r w:rsidR="00A51B37" w:rsidRPr="00D63AEA">
        <w:rPr>
          <w:rFonts w:ascii="Times New Roman" w:hAnsi="Times New Roman" w:cs="Times New Roman"/>
          <w:sz w:val="26"/>
          <w:szCs w:val="26"/>
        </w:rPr>
        <w:t>)</w:t>
      </w:r>
    </w:p>
    <w:p w14:paraId="25E0A94E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И лягушка (</w:t>
      </w:r>
      <w:r w:rsidRPr="00D63AEA">
        <w:rPr>
          <w:rFonts w:ascii="Times New Roman" w:hAnsi="Times New Roman" w:cs="Times New Roman"/>
          <w:i/>
          <w:sz w:val="26"/>
          <w:szCs w:val="26"/>
        </w:rPr>
        <w:t>прыжки на месте</w:t>
      </w:r>
      <w:r w:rsidRPr="00D63AEA">
        <w:rPr>
          <w:rFonts w:ascii="Times New Roman" w:hAnsi="Times New Roman" w:cs="Times New Roman"/>
          <w:sz w:val="26"/>
          <w:szCs w:val="26"/>
        </w:rPr>
        <w:t>)</w:t>
      </w:r>
    </w:p>
    <w:p w14:paraId="36CBEA15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Зайчик (</w:t>
      </w:r>
      <w:r w:rsidRPr="00D63AEA">
        <w:rPr>
          <w:rFonts w:ascii="Times New Roman" w:hAnsi="Times New Roman" w:cs="Times New Roman"/>
          <w:i/>
          <w:sz w:val="26"/>
          <w:szCs w:val="26"/>
        </w:rPr>
        <w:t>руки-ушки над головой</w:t>
      </w:r>
      <w:r w:rsidRPr="00D63AEA">
        <w:rPr>
          <w:rFonts w:ascii="Times New Roman" w:hAnsi="Times New Roman" w:cs="Times New Roman"/>
          <w:sz w:val="26"/>
          <w:szCs w:val="26"/>
        </w:rPr>
        <w:t>)</w:t>
      </w:r>
    </w:p>
    <w:p w14:paraId="47DFEBD0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С лисонькой 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>о</w:t>
      </w:r>
      <w:r w:rsidR="00A51B37" w:rsidRPr="00D63AEA">
        <w:rPr>
          <w:rFonts w:ascii="Times New Roman" w:hAnsi="Times New Roman" w:cs="Times New Roman"/>
          <w:sz w:val="26"/>
          <w:szCs w:val="26"/>
        </w:rPr>
        <w:t>дружкой 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повертели «хвостиком»)</w:t>
      </w:r>
    </w:p>
    <w:p w14:paraId="74666FA3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Серый волк 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>убами</w:t>
      </w:r>
      <w:r w:rsidR="00A51B37" w:rsidRPr="00D63AEA">
        <w:rPr>
          <w:rFonts w:ascii="Times New Roman" w:hAnsi="Times New Roman" w:cs="Times New Roman"/>
          <w:sz w:val="26"/>
          <w:szCs w:val="26"/>
        </w:rPr>
        <w:t xml:space="preserve"> щелк (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>показали руками «пасть»)</w:t>
      </w:r>
    </w:p>
    <w:p w14:paraId="18D5C1B2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>В дружбе знали они толк</w:t>
      </w:r>
      <w:proofErr w:type="gramStart"/>
      <w:r w:rsidRPr="00D63AE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3AE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63AEA">
        <w:rPr>
          <w:rFonts w:ascii="Times New Roman" w:hAnsi="Times New Roman" w:cs="Times New Roman"/>
          <w:i/>
          <w:sz w:val="26"/>
          <w:szCs w:val="26"/>
        </w:rPr>
        <w:t>х</w:t>
      </w:r>
      <w:proofErr w:type="gramEnd"/>
      <w:r w:rsidRPr="00D63AEA">
        <w:rPr>
          <w:rFonts w:ascii="Times New Roman" w:hAnsi="Times New Roman" w:cs="Times New Roman"/>
          <w:i/>
          <w:sz w:val="26"/>
          <w:szCs w:val="26"/>
        </w:rPr>
        <w:t>лопки в ладоши</w:t>
      </w:r>
      <w:r w:rsidRPr="00D63AEA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B747858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Дети садятся за столы</w:t>
      </w:r>
    </w:p>
    <w:p w14:paraId="1E39A807" w14:textId="77777777" w:rsidR="000F3608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 Ребята, пока мы с вами отдыхали, в домике уже кто-то поселился. Кого вы там видите? (мышка, лягушка, волк). А кого еще не хватает? (лисы, зайца, медведя) Вы хотите им п</w:t>
      </w:r>
      <w:r w:rsidR="000F3608" w:rsidRPr="00D63AEA">
        <w:rPr>
          <w:rFonts w:ascii="Times New Roman" w:hAnsi="Times New Roman" w:cs="Times New Roman"/>
          <w:sz w:val="26"/>
          <w:szCs w:val="26"/>
        </w:rPr>
        <w:t>омочь вернуться в сказку</w:t>
      </w:r>
    </w:p>
    <w:p w14:paraId="24EFE924" w14:textId="77777777" w:rsidR="00A51B37" w:rsidRPr="00D63AEA" w:rsidRDefault="00A51B37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sz w:val="26"/>
          <w:szCs w:val="26"/>
        </w:rPr>
        <w:t xml:space="preserve"> </w:t>
      </w:r>
      <w:r w:rsidR="000F3608" w:rsidRPr="00D63AEA">
        <w:rPr>
          <w:rFonts w:ascii="Times New Roman" w:hAnsi="Times New Roman" w:cs="Times New Roman"/>
          <w:sz w:val="26"/>
          <w:szCs w:val="26"/>
        </w:rPr>
        <w:t xml:space="preserve">- </w:t>
      </w:r>
      <w:r w:rsidR="003B0A2A" w:rsidRPr="00D63AEA">
        <w:rPr>
          <w:rFonts w:ascii="Times New Roman" w:hAnsi="Times New Roman" w:cs="Times New Roman"/>
          <w:sz w:val="26"/>
          <w:szCs w:val="26"/>
        </w:rPr>
        <w:t>Перед вами на столах лежат карточки. Расшифруйте изображение жи</w:t>
      </w:r>
      <w:r w:rsidRPr="00D63AEA">
        <w:rPr>
          <w:rFonts w:ascii="Times New Roman" w:hAnsi="Times New Roman" w:cs="Times New Roman"/>
          <w:sz w:val="26"/>
          <w:szCs w:val="26"/>
        </w:rPr>
        <w:t xml:space="preserve">вотных с помощью блоков </w:t>
      </w:r>
      <w:proofErr w:type="spellStart"/>
      <w:r w:rsidRPr="00D63AEA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</w:p>
    <w:p w14:paraId="22CFC054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Дети выкладывают зашифрованные изображе</w:t>
      </w:r>
      <w:r w:rsidR="00A51B37" w:rsidRPr="00D63AEA">
        <w:rPr>
          <w:rFonts w:ascii="Times New Roman" w:hAnsi="Times New Roman" w:cs="Times New Roman"/>
          <w:i/>
          <w:sz w:val="26"/>
          <w:szCs w:val="26"/>
        </w:rPr>
        <w:t xml:space="preserve">ния животных из блоков </w:t>
      </w:r>
      <w:proofErr w:type="spellStart"/>
      <w:r w:rsidR="00A51B37" w:rsidRPr="00D63AEA">
        <w:rPr>
          <w:rFonts w:ascii="Times New Roman" w:hAnsi="Times New Roman" w:cs="Times New Roman"/>
          <w:i/>
          <w:sz w:val="26"/>
          <w:szCs w:val="26"/>
        </w:rPr>
        <w:t>Дьенеша</w:t>
      </w:r>
      <w:proofErr w:type="spellEnd"/>
      <w:r w:rsidR="00A51B37" w:rsidRPr="00D63AEA">
        <w:rPr>
          <w:rFonts w:ascii="Times New Roman" w:hAnsi="Times New Roman" w:cs="Times New Roman"/>
          <w:i/>
          <w:sz w:val="26"/>
          <w:szCs w:val="26"/>
        </w:rPr>
        <w:t>.</w:t>
      </w:r>
    </w:p>
    <w:p w14:paraId="17121D7A" w14:textId="77777777" w:rsidR="00A51B37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 Молодцы, реб</w:t>
      </w:r>
      <w:r w:rsidR="00A51B37" w:rsidRPr="00D63AEA">
        <w:rPr>
          <w:rFonts w:ascii="Times New Roman" w:hAnsi="Times New Roman" w:cs="Times New Roman"/>
          <w:sz w:val="26"/>
          <w:szCs w:val="26"/>
        </w:rPr>
        <w:t>ята, все справились с заданием.</w:t>
      </w:r>
    </w:p>
    <w:p w14:paraId="2D018552" w14:textId="77777777" w:rsidR="004D1910" w:rsidRPr="00D63AEA" w:rsidRDefault="003B0A2A" w:rsidP="00AA7F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EA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D63AEA">
        <w:rPr>
          <w:rFonts w:ascii="Times New Roman" w:hAnsi="Times New Roman" w:cs="Times New Roman"/>
          <w:sz w:val="26"/>
          <w:szCs w:val="26"/>
        </w:rPr>
        <w:t>: Посмотрите, все звери дружно живут в Теремке. В какой сказке мы сегодня побывали? Что мы делали? Каким животным помогли? В благодарност</w:t>
      </w:r>
      <w:r w:rsidR="00175B9A" w:rsidRPr="00D63AEA">
        <w:rPr>
          <w:rFonts w:ascii="Times New Roman" w:hAnsi="Times New Roman" w:cs="Times New Roman"/>
          <w:sz w:val="26"/>
          <w:szCs w:val="26"/>
        </w:rPr>
        <w:t>ь они приготовили вам подарок.</w:t>
      </w:r>
      <w:bookmarkEnd w:id="0"/>
    </w:p>
    <w:sectPr w:rsidR="004D1910" w:rsidRPr="00D63AEA" w:rsidSect="00631DDF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B2E3" w14:textId="77777777" w:rsidR="000F6229" w:rsidRDefault="000F6229" w:rsidP="00F252EF">
      <w:pPr>
        <w:spacing w:after="0" w:line="240" w:lineRule="auto"/>
      </w:pPr>
      <w:r>
        <w:separator/>
      </w:r>
    </w:p>
  </w:endnote>
  <w:endnote w:type="continuationSeparator" w:id="0">
    <w:p w14:paraId="70139A49" w14:textId="77777777" w:rsidR="000F6229" w:rsidRDefault="000F6229" w:rsidP="00F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1823"/>
      <w:docPartObj>
        <w:docPartGallery w:val="Page Numbers (Bottom of Page)"/>
        <w:docPartUnique/>
      </w:docPartObj>
    </w:sdtPr>
    <w:sdtEndPr/>
    <w:sdtContent>
      <w:p w14:paraId="380011DD" w14:textId="6F7DE4AE" w:rsidR="000F6229" w:rsidRDefault="000F62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84">
          <w:rPr>
            <w:noProof/>
          </w:rPr>
          <w:t>18</w:t>
        </w:r>
        <w:r>
          <w:fldChar w:fldCharType="end"/>
        </w:r>
      </w:p>
    </w:sdtContent>
  </w:sdt>
  <w:p w14:paraId="75BA1BD5" w14:textId="77777777" w:rsidR="000F6229" w:rsidRDefault="000F6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F40B" w14:textId="77777777" w:rsidR="000F6229" w:rsidRDefault="000F6229" w:rsidP="00F252EF">
      <w:pPr>
        <w:spacing w:after="0" w:line="240" w:lineRule="auto"/>
      </w:pPr>
      <w:r>
        <w:separator/>
      </w:r>
    </w:p>
  </w:footnote>
  <w:footnote w:type="continuationSeparator" w:id="0">
    <w:p w14:paraId="0A024970" w14:textId="77777777" w:rsidR="000F6229" w:rsidRDefault="000F6229" w:rsidP="00F2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CC"/>
    <w:multiLevelType w:val="hybridMultilevel"/>
    <w:tmpl w:val="D29A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169"/>
    <w:multiLevelType w:val="hybridMultilevel"/>
    <w:tmpl w:val="6B9E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217"/>
    <w:multiLevelType w:val="hybridMultilevel"/>
    <w:tmpl w:val="A76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7CD"/>
    <w:multiLevelType w:val="hybridMultilevel"/>
    <w:tmpl w:val="1CE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0BE7"/>
    <w:multiLevelType w:val="hybridMultilevel"/>
    <w:tmpl w:val="955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371A"/>
    <w:multiLevelType w:val="hybridMultilevel"/>
    <w:tmpl w:val="19041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0D3AC5"/>
    <w:multiLevelType w:val="hybridMultilevel"/>
    <w:tmpl w:val="BC88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873FB"/>
    <w:multiLevelType w:val="hybridMultilevel"/>
    <w:tmpl w:val="7C7AB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A7052"/>
    <w:multiLevelType w:val="hybridMultilevel"/>
    <w:tmpl w:val="7F682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A1567C"/>
    <w:multiLevelType w:val="hybridMultilevel"/>
    <w:tmpl w:val="38D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32F"/>
    <w:multiLevelType w:val="hybridMultilevel"/>
    <w:tmpl w:val="EE42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65E4"/>
    <w:multiLevelType w:val="hybridMultilevel"/>
    <w:tmpl w:val="47C0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B4"/>
    <w:multiLevelType w:val="hybridMultilevel"/>
    <w:tmpl w:val="A1C6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705BA"/>
    <w:multiLevelType w:val="multilevel"/>
    <w:tmpl w:val="0250F6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AE3238"/>
    <w:multiLevelType w:val="hybridMultilevel"/>
    <w:tmpl w:val="48E85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94F63"/>
    <w:multiLevelType w:val="hybridMultilevel"/>
    <w:tmpl w:val="AB927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431924"/>
    <w:multiLevelType w:val="hybridMultilevel"/>
    <w:tmpl w:val="7B78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E1B74"/>
    <w:multiLevelType w:val="hybridMultilevel"/>
    <w:tmpl w:val="E0C4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36F3F"/>
    <w:multiLevelType w:val="hybridMultilevel"/>
    <w:tmpl w:val="16F0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6D60"/>
    <w:multiLevelType w:val="hybridMultilevel"/>
    <w:tmpl w:val="BC48B816"/>
    <w:lvl w:ilvl="0" w:tplc="9CF267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7"/>
  </w:num>
  <w:num w:numId="15">
    <w:abstractNumId w:val="15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A"/>
    <w:rsid w:val="00014CD8"/>
    <w:rsid w:val="00017DFA"/>
    <w:rsid w:val="00026D5D"/>
    <w:rsid w:val="00046402"/>
    <w:rsid w:val="0005519B"/>
    <w:rsid w:val="0008711D"/>
    <w:rsid w:val="000B3057"/>
    <w:rsid w:val="000E3E45"/>
    <w:rsid w:val="000E5A88"/>
    <w:rsid w:val="000F3608"/>
    <w:rsid w:val="000F6229"/>
    <w:rsid w:val="00140F09"/>
    <w:rsid w:val="0015316C"/>
    <w:rsid w:val="00164CFF"/>
    <w:rsid w:val="001729DB"/>
    <w:rsid w:val="00175B9A"/>
    <w:rsid w:val="001A72A2"/>
    <w:rsid w:val="0023597F"/>
    <w:rsid w:val="00273033"/>
    <w:rsid w:val="00274498"/>
    <w:rsid w:val="002E46A3"/>
    <w:rsid w:val="002E53AE"/>
    <w:rsid w:val="002E7DBD"/>
    <w:rsid w:val="00316F71"/>
    <w:rsid w:val="00350D32"/>
    <w:rsid w:val="00387119"/>
    <w:rsid w:val="003A42ED"/>
    <w:rsid w:val="003B0A2A"/>
    <w:rsid w:val="0043401B"/>
    <w:rsid w:val="00442957"/>
    <w:rsid w:val="00470AD3"/>
    <w:rsid w:val="004716C0"/>
    <w:rsid w:val="004720FC"/>
    <w:rsid w:val="004B0F5D"/>
    <w:rsid w:val="004B3C6E"/>
    <w:rsid w:val="004C210F"/>
    <w:rsid w:val="004C45BD"/>
    <w:rsid w:val="004D1910"/>
    <w:rsid w:val="004E4685"/>
    <w:rsid w:val="00510A41"/>
    <w:rsid w:val="005133C8"/>
    <w:rsid w:val="00514813"/>
    <w:rsid w:val="0052112C"/>
    <w:rsid w:val="0053241F"/>
    <w:rsid w:val="005771FA"/>
    <w:rsid w:val="00597DE4"/>
    <w:rsid w:val="005A3A67"/>
    <w:rsid w:val="005B6A42"/>
    <w:rsid w:val="006245D5"/>
    <w:rsid w:val="0063173F"/>
    <w:rsid w:val="00631DDF"/>
    <w:rsid w:val="00650EAD"/>
    <w:rsid w:val="006616D5"/>
    <w:rsid w:val="006D3DD3"/>
    <w:rsid w:val="00723F5E"/>
    <w:rsid w:val="00760F91"/>
    <w:rsid w:val="007619BF"/>
    <w:rsid w:val="007650DC"/>
    <w:rsid w:val="00783C5C"/>
    <w:rsid w:val="007879CA"/>
    <w:rsid w:val="007A751A"/>
    <w:rsid w:val="007F2764"/>
    <w:rsid w:val="008C0B52"/>
    <w:rsid w:val="008C7786"/>
    <w:rsid w:val="008D4513"/>
    <w:rsid w:val="008E24B0"/>
    <w:rsid w:val="00927E29"/>
    <w:rsid w:val="009354FD"/>
    <w:rsid w:val="00957F27"/>
    <w:rsid w:val="00975E1C"/>
    <w:rsid w:val="00994659"/>
    <w:rsid w:val="009A18BC"/>
    <w:rsid w:val="009A2431"/>
    <w:rsid w:val="009D2A4A"/>
    <w:rsid w:val="009D7ED8"/>
    <w:rsid w:val="009E645F"/>
    <w:rsid w:val="009F7CFA"/>
    <w:rsid w:val="00A23046"/>
    <w:rsid w:val="00A51B37"/>
    <w:rsid w:val="00A6621C"/>
    <w:rsid w:val="00AA4DC9"/>
    <w:rsid w:val="00AA7F84"/>
    <w:rsid w:val="00AC590D"/>
    <w:rsid w:val="00B10313"/>
    <w:rsid w:val="00B35C69"/>
    <w:rsid w:val="00B44586"/>
    <w:rsid w:val="00B5251B"/>
    <w:rsid w:val="00B53E81"/>
    <w:rsid w:val="00B55B27"/>
    <w:rsid w:val="00B6096A"/>
    <w:rsid w:val="00B75180"/>
    <w:rsid w:val="00B91C06"/>
    <w:rsid w:val="00BC14D5"/>
    <w:rsid w:val="00BD5A1F"/>
    <w:rsid w:val="00BE2787"/>
    <w:rsid w:val="00BF21DE"/>
    <w:rsid w:val="00BF2348"/>
    <w:rsid w:val="00CA557C"/>
    <w:rsid w:val="00CD1B7B"/>
    <w:rsid w:val="00CF0129"/>
    <w:rsid w:val="00D03347"/>
    <w:rsid w:val="00D07D49"/>
    <w:rsid w:val="00D239A1"/>
    <w:rsid w:val="00D26608"/>
    <w:rsid w:val="00D34465"/>
    <w:rsid w:val="00D3594F"/>
    <w:rsid w:val="00D63AEA"/>
    <w:rsid w:val="00DA3CDB"/>
    <w:rsid w:val="00DA64EA"/>
    <w:rsid w:val="00DD4390"/>
    <w:rsid w:val="00DE11F4"/>
    <w:rsid w:val="00DE4F9E"/>
    <w:rsid w:val="00E4548B"/>
    <w:rsid w:val="00E77F4A"/>
    <w:rsid w:val="00ED2274"/>
    <w:rsid w:val="00EE74E4"/>
    <w:rsid w:val="00F01938"/>
    <w:rsid w:val="00F252EF"/>
    <w:rsid w:val="00F55667"/>
    <w:rsid w:val="00F55A10"/>
    <w:rsid w:val="00F56F68"/>
    <w:rsid w:val="00F97AD8"/>
    <w:rsid w:val="00FA61EE"/>
    <w:rsid w:val="00FB360A"/>
    <w:rsid w:val="00FE3E80"/>
    <w:rsid w:val="00FE50AD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5D"/>
    <w:pPr>
      <w:ind w:left="720"/>
      <w:contextualSpacing/>
    </w:pPr>
  </w:style>
  <w:style w:type="table" w:styleId="a4">
    <w:name w:val="Table Grid"/>
    <w:basedOn w:val="a1"/>
    <w:uiPriority w:val="39"/>
    <w:rsid w:val="0017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2EF"/>
  </w:style>
  <w:style w:type="paragraph" w:styleId="a7">
    <w:name w:val="footer"/>
    <w:basedOn w:val="a"/>
    <w:link w:val="a8"/>
    <w:uiPriority w:val="99"/>
    <w:unhideWhenUsed/>
    <w:rsid w:val="00F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2EF"/>
  </w:style>
  <w:style w:type="paragraph" w:styleId="a9">
    <w:name w:val="Balloon Text"/>
    <w:basedOn w:val="a"/>
    <w:link w:val="aa"/>
    <w:uiPriority w:val="99"/>
    <w:semiHidden/>
    <w:unhideWhenUsed/>
    <w:rsid w:val="00AA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5D"/>
    <w:pPr>
      <w:ind w:left="720"/>
      <w:contextualSpacing/>
    </w:pPr>
  </w:style>
  <w:style w:type="table" w:styleId="a4">
    <w:name w:val="Table Grid"/>
    <w:basedOn w:val="a1"/>
    <w:uiPriority w:val="39"/>
    <w:rsid w:val="0017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2EF"/>
  </w:style>
  <w:style w:type="paragraph" w:styleId="a7">
    <w:name w:val="footer"/>
    <w:basedOn w:val="a"/>
    <w:link w:val="a8"/>
    <w:uiPriority w:val="99"/>
    <w:unhideWhenUsed/>
    <w:rsid w:val="00F2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2EF"/>
  </w:style>
  <w:style w:type="paragraph" w:styleId="a9">
    <w:name w:val="Balloon Text"/>
    <w:basedOn w:val="a"/>
    <w:link w:val="aa"/>
    <w:uiPriority w:val="99"/>
    <w:semiHidden/>
    <w:unhideWhenUsed/>
    <w:rsid w:val="00AA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19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84</cp:revision>
  <cp:lastPrinted>2022-09-01T06:30:00Z</cp:lastPrinted>
  <dcterms:created xsi:type="dcterms:W3CDTF">2020-09-20T11:52:00Z</dcterms:created>
  <dcterms:modified xsi:type="dcterms:W3CDTF">2022-09-01T06:33:00Z</dcterms:modified>
</cp:coreProperties>
</file>