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FE" w:rsidRPr="00DA7BFE" w:rsidRDefault="00DA7BFE" w:rsidP="00DA7BFE">
      <w:pPr>
        <w:pStyle w:val="a3"/>
        <w:spacing w:before="0" w:beforeAutospacing="0" w:after="150" w:afterAutospacing="0"/>
        <w:jc w:val="center"/>
        <w:rPr>
          <w:rStyle w:val="a4"/>
          <w:bCs w:val="0"/>
          <w:color w:val="FF0000"/>
          <w:sz w:val="36"/>
          <w:szCs w:val="27"/>
        </w:rPr>
      </w:pPr>
      <w:r w:rsidRPr="00DA7BFE">
        <w:rPr>
          <w:rStyle w:val="a4"/>
          <w:bCs w:val="0"/>
          <w:color w:val="FF0000"/>
          <w:sz w:val="36"/>
          <w:szCs w:val="27"/>
        </w:rPr>
        <w:t>Урок для родителей!</w:t>
      </w:r>
    </w:p>
    <w:p w:rsidR="00DA7BFE" w:rsidRPr="00DA7BFE" w:rsidRDefault="00DA7BFE" w:rsidP="00DA7BFE">
      <w:pPr>
        <w:pStyle w:val="a3"/>
        <w:spacing w:before="0" w:beforeAutospacing="0" w:after="150" w:afterAutospacing="0"/>
        <w:jc w:val="center"/>
        <w:rPr>
          <w:rStyle w:val="a4"/>
          <w:rFonts w:ascii="Mistral" w:hAnsi="Mistral"/>
          <w:bCs w:val="0"/>
          <w:color w:val="FF0000"/>
          <w:sz w:val="36"/>
          <w:szCs w:val="27"/>
        </w:rPr>
      </w:pPr>
      <w:r w:rsidRPr="00DA7BFE">
        <w:rPr>
          <w:rStyle w:val="a4"/>
          <w:rFonts w:ascii="Arial Black" w:hAnsi="Arial Black"/>
          <w:bCs w:val="0"/>
          <w:color w:val="FF0000"/>
          <w:sz w:val="36"/>
          <w:szCs w:val="27"/>
        </w:rPr>
        <w:t>Закаляйте малыша правильно</w:t>
      </w:r>
    </w:p>
    <w:p w:rsidR="00DA7BFE" w:rsidRDefault="00DA7BFE" w:rsidP="00DA7BF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b w:val="0"/>
          <w:bCs w:val="0"/>
          <w:color w:val="000000"/>
          <w:sz w:val="27"/>
          <w:szCs w:val="27"/>
        </w:rPr>
        <w:t>Закаливание</w:t>
      </w:r>
      <w:r>
        <w:rPr>
          <w:rStyle w:val="a4"/>
          <w:color w:val="000000"/>
          <w:sz w:val="27"/>
          <w:szCs w:val="27"/>
        </w:rPr>
        <w:t> – ведущий метод повышения устойчивости организма к постоянно меняющимся условиям внешней среды</w:t>
      </w:r>
      <w:r>
        <w:rPr>
          <w:rStyle w:val="a4"/>
          <w:rFonts w:ascii="Arial" w:hAnsi="Arial" w:cs="Arial"/>
          <w:color w:val="000000"/>
          <w:sz w:val="27"/>
          <w:szCs w:val="27"/>
        </w:rPr>
        <w:t>.</w:t>
      </w:r>
      <w:r>
        <w:rPr>
          <w:rStyle w:val="a4"/>
          <w:color w:val="000000"/>
          <w:sz w:val="27"/>
          <w:szCs w:val="27"/>
        </w:rPr>
        <w:t> Основными средствами закаливания организма являются вода, свежий воздух, солнечный свет. </w:t>
      </w:r>
      <w:r>
        <w:rPr>
          <w:rStyle w:val="a4"/>
          <w:b w:val="0"/>
          <w:bCs w:val="0"/>
          <w:color w:val="000000"/>
          <w:sz w:val="27"/>
          <w:szCs w:val="27"/>
        </w:rPr>
        <w:t>Закаливание</w:t>
      </w:r>
      <w:r>
        <w:rPr>
          <w:rStyle w:val="a4"/>
          <w:color w:val="000000"/>
          <w:sz w:val="27"/>
          <w:szCs w:val="27"/>
        </w:rPr>
        <w:t> – это система мероприятий, неоднократно повторяющихся в течение дня, месяца, года.</w:t>
      </w:r>
    </w:p>
    <w:p w:rsidR="00DA7BFE" w:rsidRDefault="00DA7BFE" w:rsidP="00DA7BF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FF"/>
          <w:sz w:val="27"/>
          <w:szCs w:val="27"/>
        </w:rPr>
        <w:t>Правила применения закаливающих процедур</w:t>
      </w:r>
    </w:p>
    <w:p w:rsidR="00DA7BFE" w:rsidRDefault="00DA7BFE" w:rsidP="00DA7BF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62FC615" wp14:editId="01CEE96D">
            <wp:extent cx="2487506" cy="1514475"/>
            <wp:effectExtent l="0" t="0" r="8255" b="0"/>
            <wp:docPr id="1" name="Рисунок 1" descr="hello_html_m6d432d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d432d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506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BFE" w:rsidRDefault="00DA7BFE" w:rsidP="00DA7BF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A7BFE" w:rsidRDefault="00DA7BFE" w:rsidP="00DA7BFE">
      <w:pPr>
        <w:pStyle w:val="a3"/>
        <w:spacing w:before="0" w:beforeAutospacing="0" w:after="150" w:afterAutospacing="0"/>
        <w:rPr>
          <w:rFonts w:ascii="Arial" w:hAnsi="Arial" w:cs="Arial"/>
          <w:b/>
          <w:bCs/>
          <w:color w:val="008000"/>
          <w:sz w:val="20"/>
          <w:szCs w:val="20"/>
        </w:rPr>
      </w:pPr>
    </w:p>
    <w:p w:rsidR="00DA7BFE" w:rsidRDefault="00DA7BFE" w:rsidP="00DA7BFE">
      <w:pPr>
        <w:pStyle w:val="a3"/>
        <w:spacing w:before="0" w:beforeAutospacing="0" w:after="150" w:afterAutospacing="0"/>
        <w:rPr>
          <w:rFonts w:ascii="Arial" w:hAnsi="Arial" w:cs="Arial"/>
          <w:b/>
          <w:bCs/>
          <w:color w:val="008000"/>
          <w:sz w:val="20"/>
          <w:szCs w:val="20"/>
        </w:rPr>
      </w:pPr>
    </w:p>
    <w:p w:rsidR="00DA7BFE" w:rsidRDefault="00DA7BFE" w:rsidP="00DA7BFE">
      <w:pPr>
        <w:pStyle w:val="a3"/>
        <w:spacing w:before="0" w:beforeAutospacing="0" w:after="150" w:afterAutospacing="0"/>
        <w:rPr>
          <w:rFonts w:ascii="Arial" w:hAnsi="Arial" w:cs="Arial"/>
          <w:b/>
          <w:bCs/>
          <w:color w:val="008000"/>
          <w:sz w:val="20"/>
          <w:szCs w:val="20"/>
        </w:rPr>
      </w:pPr>
    </w:p>
    <w:p w:rsidR="00DA7BFE" w:rsidRDefault="00DA7BFE" w:rsidP="00DA7BF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8000"/>
          <w:sz w:val="20"/>
          <w:szCs w:val="20"/>
        </w:rPr>
        <w:lastRenderedPageBreak/>
        <w:t>ИНДИВИДУАЛЬНЫЙ ПОДХОД К РЕБЕНКУ</w:t>
      </w:r>
    </w:p>
    <w:p w:rsidR="00DA7BFE" w:rsidRDefault="00DA7BFE" w:rsidP="00DA7BF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Какие бы средства закаливания ни применялись, всегда необходимо учитывать возраст ребенка, состояние здоровья, условия жизни и индивидуальные особенности его организма.</w:t>
      </w:r>
    </w:p>
    <w:p w:rsidR="00DA7BFE" w:rsidRDefault="00DA7BFE" w:rsidP="00DA7BF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Начинать закаливать можно только совершенно здорового ребенка, принимая во внимание его физическое и психическое развитие, поведение и реакции на окружающее. При проведении закалива</w:t>
      </w:r>
      <w:r>
        <w:rPr>
          <w:rFonts w:ascii="Arial" w:hAnsi="Arial" w:cs="Arial"/>
          <w:color w:val="000000"/>
          <w:sz w:val="27"/>
          <w:szCs w:val="27"/>
        </w:rPr>
        <w:softHyphen/>
        <w:t>ния нужно внимательно следить за самочувствием ребенка, его настроением, аппетитом, сном.</w:t>
      </w:r>
      <w:r>
        <w:rPr>
          <w:rFonts w:ascii="Arial" w:hAnsi="Arial" w:cs="Arial"/>
          <w:color w:val="000000"/>
          <w:sz w:val="27"/>
          <w:szCs w:val="27"/>
        </w:rPr>
        <w:br/>
        <w:t>Особая осторожность необходима при закаливании детей с хро</w:t>
      </w:r>
      <w:r>
        <w:rPr>
          <w:rFonts w:ascii="Arial" w:hAnsi="Arial" w:cs="Arial"/>
          <w:color w:val="000000"/>
          <w:sz w:val="27"/>
          <w:szCs w:val="27"/>
        </w:rPr>
        <w:softHyphen/>
        <w:t>ническими заболеваниями, врожденными пороками развития, ослабленных и часто болеющих простудными заболеваниями. Эти</w:t>
      </w: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дети, как никто другой, нуждаются в</w:t>
      </w: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закаливании,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правда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при более осторожном подходе</w:t>
      </w:r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:rsidR="00DA7BFE" w:rsidRDefault="00DA7BFE" w:rsidP="00DA7BF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A7BFE" w:rsidRDefault="00DA7BFE" w:rsidP="00DA7BF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8000"/>
          <w:sz w:val="21"/>
          <w:szCs w:val="21"/>
        </w:rPr>
        <w:lastRenderedPageBreak/>
        <w:drawing>
          <wp:inline distT="0" distB="0" distL="0" distR="0" wp14:anchorId="1CE0EA70" wp14:editId="7B8E90BE">
            <wp:extent cx="1788684" cy="1590675"/>
            <wp:effectExtent l="0" t="0" r="2540" b="0"/>
            <wp:docPr id="2" name="Рисунок 2" descr="hello_html_m240e2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240e2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684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BFE" w:rsidRDefault="00DA7BFE" w:rsidP="00DA7BF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8000"/>
          <w:sz w:val="20"/>
          <w:szCs w:val="20"/>
        </w:rPr>
        <w:t>СИСТЕМАТИЧЕСКОЕ ПРОВЕДЕНИЕ ПРОЦЕДУР ВО ВСЕ ВРЕМЕНА ГОДА, БЕЗ ПЕРЕРЫВОВ</w:t>
      </w:r>
    </w:p>
    <w:p w:rsidR="00DA7BFE" w:rsidRDefault="00DA7BFE" w:rsidP="00DA7BF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При многократном повторении закаливающие процедуры способствуют выработке условного рефлекса в виде быстрой реакции кровеносных сосудов на воздействие холода и тепла.</w:t>
      </w:r>
    </w:p>
    <w:p w:rsidR="00DA7BFE" w:rsidRPr="00DA7BFE" w:rsidRDefault="00DA7BFE" w:rsidP="00DA7BFE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2"/>
          <w:szCs w:val="21"/>
        </w:rPr>
      </w:pPr>
      <w:r w:rsidRPr="00DA7BFE">
        <w:rPr>
          <w:rFonts w:ascii="Arial" w:hAnsi="Arial" w:cs="Arial"/>
          <w:b/>
          <w:bCs/>
          <w:color w:val="008000"/>
          <w:sz w:val="22"/>
          <w:szCs w:val="20"/>
        </w:rPr>
        <w:t>ПОСТЕПЕННОЕ УВЕЛИЧЕНИЕ СИЛЫ ЗАКАЛИВАЮЩЕГО ВОЗДЕЙСТВИЯ</w:t>
      </w:r>
    </w:p>
    <w:p w:rsidR="00DA7BFE" w:rsidRDefault="00DA7BFE" w:rsidP="00DA7BF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8000"/>
          <w:sz w:val="20"/>
          <w:szCs w:val="20"/>
        </w:rPr>
        <w:t>С УЧЕТОМ САМОЧУВСТВИЯ РЕБЕНКА</w:t>
      </w:r>
    </w:p>
    <w:p w:rsidR="00DA7BFE" w:rsidRDefault="00DA7BFE" w:rsidP="00DA7BF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При проведении любой закаливающей процедуры сила закаливающего воздействия увеличивается постепенно, с учетом самочувствия ребенка (переход от менее сильных процедур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более сильным, от местных проце</w:t>
      </w:r>
      <w:r>
        <w:rPr>
          <w:rFonts w:ascii="Arial" w:hAnsi="Arial" w:cs="Arial"/>
          <w:color w:val="000000"/>
          <w:sz w:val="27"/>
          <w:szCs w:val="27"/>
        </w:rPr>
        <w:softHyphen/>
        <w:t>дур к общим и т.д.).</w:t>
      </w:r>
    </w:p>
    <w:p w:rsidR="00DA7BFE" w:rsidRDefault="00DA7BFE" w:rsidP="00DA7BF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A7BFE" w:rsidRDefault="00DA7BFE" w:rsidP="00DA7BF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8000"/>
          <w:sz w:val="20"/>
          <w:szCs w:val="20"/>
        </w:rPr>
        <w:lastRenderedPageBreak/>
        <w:t>ПРОВЕДЕНИЕ ЗАКАЛИВАНИЯ НА ПОЛОЖИТЕЛЬНОМ ЭМОЦИОНАЛЬНОМ ФОНЕ</w:t>
      </w:r>
    </w:p>
    <w:p w:rsidR="00DA7BFE" w:rsidRDefault="00DA7BFE" w:rsidP="00DA7BF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Если ребенок проявляет беспокойство, капризничает, процедуры нужно временно отменить. Для маленьких детей необходимо создать такую обстановку, которая не вызывала бы страха. Процедура должна сопровож</w:t>
      </w:r>
      <w:r>
        <w:rPr>
          <w:rFonts w:ascii="Arial" w:hAnsi="Arial" w:cs="Arial"/>
          <w:color w:val="000000"/>
          <w:sz w:val="27"/>
          <w:szCs w:val="27"/>
        </w:rPr>
        <w:softHyphen/>
        <w:t>даться ласковым разговором с ребенком, его подбадриванием.</w:t>
      </w:r>
    </w:p>
    <w:p w:rsidR="00DA7BFE" w:rsidRDefault="00DA7BFE" w:rsidP="00DA7BF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FF"/>
          <w:sz w:val="27"/>
          <w:szCs w:val="27"/>
        </w:rPr>
        <w:t>Причины не эффективности закаливающих процедур</w:t>
      </w:r>
    </w:p>
    <w:p w:rsidR="00DA7BFE" w:rsidRDefault="00DA7BFE" w:rsidP="00DA7BF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308CCB00" wp14:editId="2454800A">
            <wp:extent cx="1981200" cy="1356305"/>
            <wp:effectExtent l="0" t="0" r="0" b="0"/>
            <wp:docPr id="3" name="Рисунок 3" descr="hello_html_27cdd9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27cdd9d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5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BFE" w:rsidRDefault="00DA7BFE" w:rsidP="00DA7BF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A7BFE" w:rsidRDefault="00DA7BFE" w:rsidP="00DA7BF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 Несоблюдение температурного режима в помещениях.</w:t>
      </w:r>
    </w:p>
    <w:p w:rsidR="00DA7BFE" w:rsidRDefault="00DA7BFE" w:rsidP="00DA7BF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 Нерациональная одежда (не соответствующая темпе</w:t>
      </w:r>
      <w:r>
        <w:rPr>
          <w:rFonts w:ascii="Arial" w:hAnsi="Arial" w:cs="Arial"/>
          <w:color w:val="000000"/>
          <w:sz w:val="27"/>
          <w:szCs w:val="27"/>
        </w:rPr>
        <w:softHyphen/>
        <w:t>ратуре воздуха) в помещении, на улице и при занятиях спортом.</w:t>
      </w:r>
    </w:p>
    <w:p w:rsidR="00DA7BFE" w:rsidRDefault="00DA7BFE" w:rsidP="00DA7BF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3 Использование слабоинтенсивных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холодовых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воздей</w:t>
      </w:r>
      <w:r>
        <w:rPr>
          <w:rFonts w:ascii="Arial" w:hAnsi="Arial" w:cs="Arial"/>
          <w:color w:val="000000"/>
          <w:sz w:val="27"/>
          <w:szCs w:val="27"/>
        </w:rPr>
        <w:softHyphen/>
        <w:t>ствий, не обеспечивающих достаточной тренировки организма.</w:t>
      </w:r>
    </w:p>
    <w:p w:rsidR="00DA7BFE" w:rsidRDefault="00DA7BFE" w:rsidP="00DA7BF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4. Не оптимальный температурный режим кожи ребенка. Если ребенок охлажден, выработать положительную реакцию на закаливание не удастся. Перед началом закаливающей процедуры кожа должна быть теплой.</w:t>
      </w:r>
    </w:p>
    <w:p w:rsidR="00DA7BFE" w:rsidRDefault="00DA7BFE" w:rsidP="00DA7BF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FF"/>
          <w:sz w:val="27"/>
          <w:szCs w:val="27"/>
        </w:rPr>
        <w:t>Противопоказания для проведения закаливающих процедур</w:t>
      </w:r>
    </w:p>
    <w:p w:rsidR="00DA7BFE" w:rsidRDefault="00DA7BFE" w:rsidP="00DA7BF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A7BFE" w:rsidRDefault="00DA7BFE" w:rsidP="00DA7BF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58C0CC95" wp14:editId="77755EDF">
            <wp:extent cx="2495550" cy="1478844"/>
            <wp:effectExtent l="0" t="0" r="0" b="7620"/>
            <wp:docPr id="4" name="Рисунок 4" descr="hello_html_44bc84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44bc84c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7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BFE" w:rsidRDefault="00DA7BFE" w:rsidP="00DA7BF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Декомпенсированный порок сердца, - выраженная анемия,</w:t>
      </w:r>
    </w:p>
    <w:p w:rsidR="00DA7BFE" w:rsidRDefault="00DA7BFE" w:rsidP="00DA7BF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Резко повышенная нервная возбудимость.</w:t>
      </w:r>
    </w:p>
    <w:p w:rsidR="00DA7BFE" w:rsidRDefault="00DA7BFE" w:rsidP="00DA7BF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- Острые заболевания, сопровождающиеся повышением температуры тела, острые желудочно-кишечные расстрой</w:t>
      </w:r>
      <w:r>
        <w:rPr>
          <w:rFonts w:ascii="Arial" w:hAnsi="Arial" w:cs="Arial"/>
          <w:color w:val="000000"/>
          <w:sz w:val="27"/>
          <w:szCs w:val="27"/>
        </w:rPr>
        <w:softHyphen/>
        <w:t>ства, обширные поражения кожи, травмы.</w:t>
      </w:r>
    </w:p>
    <w:p w:rsidR="00DA7BFE" w:rsidRDefault="00DA7BFE" w:rsidP="00DA7BF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Повышение возбудимости, раздражительности, жалобы на усталость, ухудшение сна в результате закаливающих про</w:t>
      </w:r>
      <w:r>
        <w:rPr>
          <w:rFonts w:ascii="Arial" w:hAnsi="Arial" w:cs="Arial"/>
          <w:color w:val="000000"/>
          <w:sz w:val="27"/>
          <w:szCs w:val="27"/>
        </w:rPr>
        <w:softHyphen/>
        <w:t>цедур. Негативное отношение к проведению процедур.</w:t>
      </w:r>
    </w:p>
    <w:p w:rsidR="00DA7BFE" w:rsidRDefault="00DA7BFE" w:rsidP="00DA7BF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Хронические воспалительные заболевания в период обострения.</w:t>
      </w:r>
    </w:p>
    <w:p w:rsidR="00BD24C4" w:rsidRDefault="00BD24C4"/>
    <w:p w:rsidR="00DA7BFE" w:rsidRDefault="00DA7BFE" w:rsidP="00DA7BFE">
      <w:pPr>
        <w:jc w:val="right"/>
        <w:rPr>
          <w:rFonts w:ascii="Mistral" w:hAnsi="Mistral"/>
          <w:color w:val="FF0000"/>
          <w:sz w:val="44"/>
        </w:rPr>
      </w:pPr>
      <w:r w:rsidRPr="00DA7BFE">
        <w:rPr>
          <w:rFonts w:ascii="Mistral" w:hAnsi="Mistral"/>
          <w:color w:val="FF0000"/>
          <w:sz w:val="44"/>
        </w:rPr>
        <w:t>Будьте здоровы!!!</w:t>
      </w:r>
    </w:p>
    <w:p w:rsidR="00DA7BFE" w:rsidRDefault="00DA7BFE" w:rsidP="00DA7BFE">
      <w:pPr>
        <w:jc w:val="right"/>
        <w:rPr>
          <w:rFonts w:ascii="Mistral" w:hAnsi="Mistral"/>
          <w:color w:val="FF0000"/>
          <w:sz w:val="44"/>
        </w:rPr>
      </w:pPr>
    </w:p>
    <w:p w:rsidR="00DA7BFE" w:rsidRDefault="00DA7BFE" w:rsidP="00DA7BFE">
      <w:pPr>
        <w:jc w:val="right"/>
        <w:rPr>
          <w:rFonts w:ascii="Mistral" w:hAnsi="Mistral"/>
          <w:color w:val="FF0000"/>
          <w:sz w:val="44"/>
        </w:rPr>
      </w:pPr>
      <w:r>
        <w:rPr>
          <w:rFonts w:ascii="Mistral" w:hAnsi="Mistral"/>
          <w:color w:val="FF0000"/>
          <w:sz w:val="44"/>
        </w:rPr>
        <w:t>С уважением;</w:t>
      </w:r>
    </w:p>
    <w:p w:rsidR="00DA7BFE" w:rsidRDefault="00DA7BFE" w:rsidP="00DA7BFE">
      <w:pPr>
        <w:jc w:val="right"/>
        <w:rPr>
          <w:rFonts w:ascii="Arial Black" w:hAnsi="Arial Black"/>
          <w:color w:val="FF0000"/>
          <w:sz w:val="20"/>
        </w:rPr>
      </w:pPr>
      <w:r w:rsidRPr="00DA7BFE">
        <w:rPr>
          <w:rFonts w:ascii="Arial Black" w:hAnsi="Arial Black"/>
          <w:color w:val="FF0000"/>
          <w:sz w:val="20"/>
        </w:rPr>
        <w:t xml:space="preserve">Медицинский работник </w:t>
      </w:r>
    </w:p>
    <w:p w:rsidR="00DA7BFE" w:rsidRPr="00DA7BFE" w:rsidRDefault="00DA7BFE" w:rsidP="00DA7BFE">
      <w:pPr>
        <w:jc w:val="right"/>
        <w:rPr>
          <w:rFonts w:ascii="Arial Black" w:hAnsi="Arial Black"/>
          <w:color w:val="FF0000"/>
          <w:sz w:val="20"/>
        </w:rPr>
      </w:pPr>
      <w:bookmarkStart w:id="0" w:name="_GoBack"/>
      <w:bookmarkEnd w:id="0"/>
      <w:proofErr w:type="spellStart"/>
      <w:r w:rsidRPr="00DA7BFE">
        <w:rPr>
          <w:rFonts w:ascii="Arial Black" w:hAnsi="Arial Black"/>
          <w:color w:val="FF0000"/>
          <w:sz w:val="20"/>
        </w:rPr>
        <w:t>М.В.Воронин</w:t>
      </w:r>
      <w:proofErr w:type="spellEnd"/>
    </w:p>
    <w:sectPr w:rsidR="00DA7BFE" w:rsidRPr="00DA7BFE" w:rsidSect="00DA7BFE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E7"/>
    <w:rsid w:val="003374E7"/>
    <w:rsid w:val="00BD24C4"/>
    <w:rsid w:val="00DA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B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B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2018-01-26T09:03:00Z</dcterms:created>
  <dcterms:modified xsi:type="dcterms:W3CDTF">2018-01-26T09:08:00Z</dcterms:modified>
</cp:coreProperties>
</file>