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A7" w:rsidRDefault="00886DA7" w:rsidP="005F6E71">
      <w:pPr>
        <w:tabs>
          <w:tab w:val="left" w:pos="142"/>
          <w:tab w:val="left" w:pos="2865"/>
        </w:tabs>
        <w:spacing w:line="288" w:lineRule="auto"/>
        <w:ind w:firstLine="550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3BCDE82" wp14:editId="6FB0ECC0">
            <wp:simplePos x="0" y="0"/>
            <wp:positionH relativeFrom="column">
              <wp:posOffset>-491465</wp:posOffset>
            </wp:positionH>
            <wp:positionV relativeFrom="paragraph">
              <wp:posOffset>-297180</wp:posOffset>
            </wp:positionV>
            <wp:extent cx="7486015" cy="10629900"/>
            <wp:effectExtent l="0" t="0" r="635" b="0"/>
            <wp:wrapNone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DA7" w:rsidRDefault="00886DA7" w:rsidP="0018498C">
      <w:pPr>
        <w:tabs>
          <w:tab w:val="left" w:pos="2865"/>
        </w:tabs>
        <w:spacing w:line="288" w:lineRule="auto"/>
        <w:ind w:firstLine="550"/>
        <w:jc w:val="both"/>
        <w:rPr>
          <w:b/>
          <w:bCs/>
          <w:color w:val="FF0000"/>
          <w:sz w:val="26"/>
          <w:szCs w:val="26"/>
        </w:rPr>
      </w:pPr>
    </w:p>
    <w:p w:rsidR="00886DA7" w:rsidRDefault="00886DA7" w:rsidP="0018498C">
      <w:pPr>
        <w:tabs>
          <w:tab w:val="left" w:pos="2865"/>
        </w:tabs>
        <w:spacing w:line="288" w:lineRule="auto"/>
        <w:ind w:firstLine="550"/>
        <w:jc w:val="both"/>
        <w:rPr>
          <w:b/>
          <w:bCs/>
          <w:color w:val="FF0000"/>
          <w:sz w:val="26"/>
          <w:szCs w:val="26"/>
        </w:rPr>
      </w:pPr>
    </w:p>
    <w:p w:rsidR="00886DA7" w:rsidRDefault="00886DA7" w:rsidP="0018498C">
      <w:pPr>
        <w:tabs>
          <w:tab w:val="left" w:pos="2865"/>
        </w:tabs>
        <w:spacing w:line="288" w:lineRule="auto"/>
        <w:ind w:firstLine="550"/>
        <w:jc w:val="both"/>
        <w:rPr>
          <w:b/>
          <w:bCs/>
          <w:color w:val="FF0000"/>
          <w:sz w:val="26"/>
          <w:szCs w:val="26"/>
        </w:rPr>
      </w:pPr>
    </w:p>
    <w:p w:rsidR="00886DA7" w:rsidRDefault="00886DA7" w:rsidP="0018498C">
      <w:pPr>
        <w:tabs>
          <w:tab w:val="left" w:pos="2865"/>
        </w:tabs>
        <w:spacing w:line="288" w:lineRule="auto"/>
        <w:ind w:firstLine="550"/>
        <w:jc w:val="both"/>
        <w:rPr>
          <w:b/>
          <w:bCs/>
          <w:color w:val="FF0000"/>
          <w:sz w:val="26"/>
          <w:szCs w:val="26"/>
        </w:rPr>
      </w:pPr>
    </w:p>
    <w:p w:rsidR="00886DA7" w:rsidRDefault="00886DA7" w:rsidP="0018498C">
      <w:pPr>
        <w:tabs>
          <w:tab w:val="left" w:pos="2865"/>
        </w:tabs>
        <w:spacing w:line="288" w:lineRule="auto"/>
        <w:ind w:firstLine="550"/>
        <w:jc w:val="both"/>
        <w:rPr>
          <w:b/>
          <w:bCs/>
          <w:color w:val="FF0000"/>
          <w:sz w:val="26"/>
          <w:szCs w:val="26"/>
        </w:rPr>
      </w:pPr>
    </w:p>
    <w:p w:rsidR="00886DA7" w:rsidRDefault="00886DA7" w:rsidP="0018498C">
      <w:pPr>
        <w:tabs>
          <w:tab w:val="left" w:pos="2865"/>
        </w:tabs>
        <w:spacing w:line="288" w:lineRule="auto"/>
        <w:ind w:firstLine="550"/>
        <w:jc w:val="both"/>
        <w:rPr>
          <w:b/>
          <w:bCs/>
          <w:color w:val="FF0000"/>
          <w:sz w:val="26"/>
          <w:szCs w:val="26"/>
        </w:rPr>
      </w:pPr>
    </w:p>
    <w:p w:rsidR="00886DA7" w:rsidRPr="00886DA7" w:rsidRDefault="00886DA7" w:rsidP="008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5D2"/>
          <w:sz w:val="56"/>
          <w:szCs w:val="56"/>
          <w:lang w:eastAsia="ru-RU" w:bidi="te-IN"/>
        </w:rPr>
      </w:pPr>
      <w:r w:rsidRPr="00886DA7">
        <w:rPr>
          <w:rFonts w:ascii="Times New Roman" w:eastAsia="Times New Roman" w:hAnsi="Times New Roman" w:cs="Times New Roman"/>
          <w:b/>
          <w:bCs/>
          <w:color w:val="0055D2"/>
          <w:sz w:val="56"/>
          <w:szCs w:val="56"/>
          <w:lang w:eastAsia="ru-RU" w:bidi="te-IN"/>
        </w:rPr>
        <w:t xml:space="preserve">СЕМИНАР – ПРАКТИКУМ </w:t>
      </w:r>
    </w:p>
    <w:p w:rsidR="00886DA7" w:rsidRPr="00886DA7" w:rsidRDefault="00886DA7" w:rsidP="008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5D2"/>
          <w:sz w:val="88"/>
          <w:szCs w:val="88"/>
          <w:lang w:eastAsia="ru-RU" w:bidi="te-IN"/>
        </w:rPr>
      </w:pPr>
      <w:r>
        <w:rPr>
          <w:rFonts w:ascii="Times New Roman" w:eastAsia="Times New Roman" w:hAnsi="Times New Roman" w:cs="Times New Roman"/>
          <w:b/>
          <w:bCs/>
          <w:color w:val="0055D2"/>
          <w:sz w:val="88"/>
          <w:szCs w:val="88"/>
          <w:lang w:eastAsia="ru-RU" w:bidi="te-IN"/>
        </w:rPr>
        <w:t>«</w:t>
      </w:r>
      <w:r w:rsidRPr="00886DA7">
        <w:rPr>
          <w:rFonts w:ascii="Times New Roman" w:eastAsia="Times New Roman" w:hAnsi="Times New Roman" w:cs="Times New Roman"/>
          <w:b/>
          <w:bCs/>
          <w:color w:val="0055D2"/>
          <w:sz w:val="88"/>
          <w:szCs w:val="88"/>
          <w:lang w:eastAsia="ru-RU" w:bidi="te-IN"/>
        </w:rPr>
        <w:t>ПЕДАГОГИЧЕСКАЯ ЭТИКА</w:t>
      </w:r>
    </w:p>
    <w:p w:rsidR="00886DA7" w:rsidRPr="00886DA7" w:rsidRDefault="00886DA7" w:rsidP="008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5D2"/>
          <w:sz w:val="88"/>
          <w:szCs w:val="88"/>
          <w:lang w:eastAsia="ru-RU" w:bidi="te-IN"/>
        </w:rPr>
      </w:pPr>
      <w:r w:rsidRPr="00886DA7">
        <w:rPr>
          <w:rFonts w:ascii="Times New Roman" w:eastAsia="Times New Roman" w:hAnsi="Times New Roman" w:cs="Times New Roman"/>
          <w:b/>
          <w:bCs/>
          <w:color w:val="0055D2"/>
          <w:sz w:val="88"/>
          <w:szCs w:val="88"/>
          <w:lang w:eastAsia="ru-RU" w:bidi="te-IN"/>
        </w:rPr>
        <w:t>ОБЩЕНИЯ »</w:t>
      </w:r>
    </w:p>
    <w:p w:rsidR="00886DA7" w:rsidRPr="00886DA7" w:rsidRDefault="00886DA7" w:rsidP="008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5D2"/>
          <w:sz w:val="96"/>
          <w:szCs w:val="28"/>
          <w:lang w:eastAsia="ru-RU" w:bidi="te-IN"/>
        </w:rPr>
      </w:pPr>
    </w:p>
    <w:p w:rsidR="00886DA7" w:rsidRPr="00886DA7" w:rsidRDefault="00886DA7" w:rsidP="008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5D2"/>
          <w:sz w:val="96"/>
          <w:szCs w:val="28"/>
          <w:lang w:eastAsia="ru-RU" w:bidi="te-IN"/>
        </w:rPr>
      </w:pPr>
      <w:r w:rsidRPr="00886DA7">
        <w:rPr>
          <w:rFonts w:ascii="Times New Roman" w:eastAsia="Times New Roman" w:hAnsi="Times New Roman" w:cs="Times New Roman"/>
          <w:b/>
          <w:bCs/>
          <w:color w:val="0055D2"/>
          <w:sz w:val="96"/>
          <w:szCs w:val="28"/>
          <w:lang w:eastAsia="ru-RU" w:bidi="te-IN"/>
        </w:rPr>
        <w:t>РЕБЁНОК - ВОСПИТАТЕЛЬ - РОДИТЕЛЬ</w:t>
      </w:r>
    </w:p>
    <w:p w:rsidR="00886DA7" w:rsidRPr="00886DA7" w:rsidRDefault="00886DA7" w:rsidP="00886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te-IN"/>
        </w:rPr>
      </w:pPr>
    </w:p>
    <w:p w:rsidR="00886DA7" w:rsidRPr="00886DA7" w:rsidRDefault="00886DA7" w:rsidP="00886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  <w:r w:rsidRPr="0088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>ПОДГОТОВИЛА:</w:t>
      </w:r>
    </w:p>
    <w:p w:rsidR="00886DA7" w:rsidRPr="00886DA7" w:rsidRDefault="00886DA7" w:rsidP="00886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  <w:r w:rsidRPr="0088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>Старший воспитатель</w:t>
      </w:r>
    </w:p>
    <w:p w:rsidR="00886DA7" w:rsidRPr="00886DA7" w:rsidRDefault="00886DA7" w:rsidP="00886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  <w:r w:rsidRPr="0088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>МАДОУ «</w:t>
      </w:r>
      <w:proofErr w:type="spellStart"/>
      <w:r w:rsidRPr="0088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>Нижнетавдинский</w:t>
      </w:r>
      <w:proofErr w:type="spellEnd"/>
      <w:r w:rsidRPr="0088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 xml:space="preserve"> детский сад </w:t>
      </w:r>
    </w:p>
    <w:p w:rsidR="00886DA7" w:rsidRPr="00886DA7" w:rsidRDefault="00886DA7" w:rsidP="00886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  <w:r w:rsidRPr="0088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 xml:space="preserve">«Колосок»,  корпус № 4 </w:t>
      </w:r>
    </w:p>
    <w:p w:rsidR="00886DA7" w:rsidRPr="00886DA7" w:rsidRDefault="00886DA7" w:rsidP="00886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te-IN"/>
        </w:rPr>
      </w:pPr>
      <w:proofErr w:type="spellStart"/>
      <w:r w:rsidRPr="0088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>Н.Г.Воронина</w:t>
      </w:r>
      <w:proofErr w:type="spellEnd"/>
    </w:p>
    <w:p w:rsidR="00886DA7" w:rsidRDefault="00886DA7" w:rsidP="00886DA7">
      <w:pPr>
        <w:tabs>
          <w:tab w:val="left" w:pos="2865"/>
        </w:tabs>
        <w:spacing w:line="288" w:lineRule="auto"/>
        <w:ind w:firstLine="550"/>
        <w:jc w:val="right"/>
        <w:rPr>
          <w:b/>
          <w:bCs/>
          <w:color w:val="FF0000"/>
          <w:sz w:val="26"/>
          <w:szCs w:val="26"/>
        </w:rPr>
      </w:pPr>
    </w:p>
    <w:p w:rsidR="00886DA7" w:rsidRDefault="00886DA7" w:rsidP="0018498C">
      <w:pPr>
        <w:tabs>
          <w:tab w:val="left" w:pos="2865"/>
        </w:tabs>
        <w:spacing w:line="288" w:lineRule="auto"/>
        <w:ind w:firstLine="550"/>
        <w:jc w:val="both"/>
        <w:rPr>
          <w:b/>
          <w:bCs/>
          <w:color w:val="FF0000"/>
          <w:sz w:val="26"/>
          <w:szCs w:val="26"/>
        </w:rPr>
      </w:pPr>
    </w:p>
    <w:p w:rsidR="00886DA7" w:rsidRPr="005F6E71" w:rsidRDefault="00886DA7" w:rsidP="00886DA7">
      <w:pPr>
        <w:tabs>
          <w:tab w:val="left" w:pos="2865"/>
        </w:tabs>
        <w:spacing w:line="288" w:lineRule="auto"/>
        <w:jc w:val="both"/>
        <w:rPr>
          <w:b/>
          <w:bCs/>
          <w:color w:val="FF0000"/>
          <w:sz w:val="28"/>
          <w:szCs w:val="26"/>
        </w:rPr>
      </w:pPr>
    </w:p>
    <w:p w:rsidR="0018498C" w:rsidRPr="005F6E71" w:rsidRDefault="0018498C" w:rsidP="005F6E71">
      <w:pPr>
        <w:tabs>
          <w:tab w:val="left" w:pos="2865"/>
        </w:tabs>
        <w:spacing w:line="288" w:lineRule="auto"/>
        <w:ind w:firstLine="550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5F6E71">
        <w:rPr>
          <w:rFonts w:ascii="Times New Roman" w:hAnsi="Times New Roman" w:cs="Times New Roman"/>
          <w:b/>
          <w:bCs/>
          <w:color w:val="FF0000"/>
          <w:sz w:val="32"/>
          <w:szCs w:val="28"/>
        </w:rPr>
        <w:t>УМЕНИЕ ОБЩАТЬСЯ С  РОДИТЕЛЯМИ ВОСПИТАННИКОВ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Можно выделить два критери</w:t>
      </w:r>
      <w:r w:rsidR="00DA22A3" w:rsidRPr="005F6E71">
        <w:rPr>
          <w:sz w:val="28"/>
          <w:szCs w:val="28"/>
        </w:rPr>
        <w:t xml:space="preserve">я эффективного взаимодействия в </w:t>
      </w:r>
      <w:r w:rsidRPr="005F6E71">
        <w:rPr>
          <w:sz w:val="28"/>
          <w:szCs w:val="28"/>
        </w:rPr>
        <w:t>общении.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bCs/>
          <w:sz w:val="28"/>
          <w:szCs w:val="28"/>
        </w:rPr>
        <w:t>Первый,</w:t>
      </w:r>
      <w:r w:rsidRPr="005F6E71">
        <w:rPr>
          <w:sz w:val="28"/>
          <w:szCs w:val="28"/>
        </w:rPr>
        <w:t xml:space="preserve"> достижение результата (предметная цель).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bCs/>
          <w:sz w:val="28"/>
          <w:szCs w:val="28"/>
        </w:rPr>
        <w:t>Второй</w:t>
      </w:r>
      <w:r w:rsidRPr="005F6E71">
        <w:rPr>
          <w:sz w:val="28"/>
          <w:szCs w:val="28"/>
        </w:rPr>
        <w:t xml:space="preserve"> – эмоциональная удовлетворенность партнеров (цель - взаимоотношения).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Чем лучше техника общения, тем ближе расстояние и путь. Чем лучше установлен личностный контакт, тем быстрее вы будете двигаться предметно.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Если сейчас вы не способны достичь конкретных результатов в общении, то имеет смысл сохранить и развить взаимоотношения.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Если приспособились к своему партнеру, выявили достаточно точек соприкосновения, настроились на одну волну с ним (в согласии со свойственными вам манерами, не перешагивая через себя), т. е. установили контакт, то таким образом заложили фундамент сотрудничества на основе доверия. Теперь можете направлять разговор в нужное русло и сосредотачивать внимание на аргументах, которые для вас важны.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  <w:u w:val="single"/>
        </w:rPr>
        <w:t>Беседа одна из главных составляющих общения</w:t>
      </w:r>
      <w:r w:rsidRPr="005F6E71">
        <w:rPr>
          <w:sz w:val="28"/>
          <w:szCs w:val="28"/>
        </w:rPr>
        <w:t>. Стратегия ведения беседы: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От желания собеседника говорить с нами, к пониманию того, что ему нужно. От понимания собеседника, к убеждению и принятию совместного решения.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Как правильно построить и качественно отработать каждый этап? Об этом мы поговорим сейчас.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bCs/>
          <w:sz w:val="28"/>
          <w:szCs w:val="28"/>
          <w:highlight w:val="yellow"/>
          <w:u w:val="single"/>
        </w:rPr>
      </w:pPr>
    </w:p>
    <w:p w:rsidR="0018498C" w:rsidRPr="005F6E71" w:rsidRDefault="005F6E71" w:rsidP="00886DA7">
      <w:pPr>
        <w:pStyle w:val="a3"/>
        <w:spacing w:before="0" w:beforeAutospacing="0" w:after="0" w:afterAutospacing="0" w:line="288" w:lineRule="auto"/>
        <w:ind w:right="57" w:firstLine="550"/>
        <w:rPr>
          <w:b/>
          <w:bCs/>
          <w:sz w:val="28"/>
          <w:szCs w:val="28"/>
          <w:u w:val="single"/>
        </w:rPr>
      </w:pPr>
      <w:r w:rsidRPr="005F6E71">
        <w:rPr>
          <w:b/>
          <w:bCs/>
          <w:sz w:val="28"/>
          <w:szCs w:val="28"/>
          <w:u w:val="single"/>
        </w:rPr>
        <w:t>Совет «</w:t>
      </w:r>
      <w:r w:rsidR="00886DA7" w:rsidRPr="005F6E71">
        <w:rPr>
          <w:b/>
          <w:bCs/>
          <w:sz w:val="28"/>
          <w:szCs w:val="28"/>
          <w:u w:val="single"/>
        </w:rPr>
        <w:t xml:space="preserve">Как настроить </w:t>
      </w:r>
      <w:r w:rsidRPr="005F6E71">
        <w:rPr>
          <w:b/>
          <w:bCs/>
          <w:sz w:val="28"/>
          <w:szCs w:val="28"/>
          <w:u w:val="single"/>
        </w:rPr>
        <w:t>контакт»</w:t>
      </w:r>
    </w:p>
    <w:p w:rsidR="005F6E71" w:rsidRPr="005F6E71" w:rsidRDefault="005F6E71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1. Настроиться на собеседника.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2. Настроить собеседника на себя.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Техники установления контакта.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- контакт глаз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- улыбка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- приветствие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- обращение по имени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- открытая поза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- короткая дистанция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- открытые жесты</w:t>
      </w:r>
    </w:p>
    <w:p w:rsidR="00DA22A3" w:rsidRPr="005F6E71" w:rsidRDefault="0018498C" w:rsidP="005F6E71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- подчеркивание значимости…</w:t>
      </w:r>
    </w:p>
    <w:p w:rsidR="0018498C" w:rsidRPr="005F6E71" w:rsidRDefault="00DA22A3" w:rsidP="005F6E71">
      <w:pPr>
        <w:pStyle w:val="a3"/>
        <w:spacing w:before="0" w:beforeAutospacing="0" w:after="0" w:afterAutospacing="0" w:line="288" w:lineRule="auto"/>
        <w:ind w:right="57" w:firstLine="550"/>
        <w:jc w:val="center"/>
        <w:rPr>
          <w:b/>
          <w:bCs/>
          <w:iCs/>
          <w:color w:val="FF0000"/>
          <w:sz w:val="32"/>
          <w:szCs w:val="28"/>
        </w:rPr>
      </w:pPr>
      <w:r w:rsidRPr="005F6E71">
        <w:rPr>
          <w:b/>
          <w:bCs/>
          <w:iCs/>
          <w:color w:val="000000" w:themeColor="text1"/>
          <w:sz w:val="32"/>
          <w:szCs w:val="28"/>
        </w:rPr>
        <w:t>У</w:t>
      </w:r>
      <w:r w:rsidR="0018498C" w:rsidRPr="005F6E71">
        <w:rPr>
          <w:b/>
          <w:bCs/>
          <w:iCs/>
          <w:color w:val="000000" w:themeColor="text1"/>
          <w:sz w:val="32"/>
          <w:szCs w:val="28"/>
        </w:rPr>
        <w:t>пражнение “Ты сейчас…”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Цели. Понаблюдать за внешними проявлениями эмоционального состояния людей; научить прислушиваться к своим внутренним ощущениям.</w:t>
      </w:r>
    </w:p>
    <w:p w:rsidR="0018498C" w:rsidRPr="005F6E71" w:rsidRDefault="0018498C" w:rsidP="00886DA7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t>Время проведения. 1 минута</w:t>
      </w:r>
    </w:p>
    <w:p w:rsidR="0018498C" w:rsidRPr="005F6E71" w:rsidRDefault="0018498C" w:rsidP="005F6E71">
      <w:pPr>
        <w:pStyle w:val="a3"/>
        <w:spacing w:before="0" w:beforeAutospacing="0" w:after="0" w:afterAutospacing="0" w:line="288" w:lineRule="auto"/>
        <w:ind w:right="57" w:firstLine="550"/>
        <w:rPr>
          <w:sz w:val="28"/>
          <w:szCs w:val="28"/>
        </w:rPr>
      </w:pPr>
      <w:r w:rsidRPr="005F6E71">
        <w:rPr>
          <w:sz w:val="28"/>
          <w:szCs w:val="28"/>
        </w:rPr>
        <w:lastRenderedPageBreak/>
        <w:t>Процедура. Ведущий кидает мячик любому участнику и говорит: “Аня, мне кажется, ты сейчас грустная”. Аня кидает мячик следующему участнику и говорит: “Таня, мне кажется, ты сейчас раздраженная”, и т. д. В игре участвуют все. Можно усложнить игру: получив послание, участник может сказать, что он на самом деле испытывает сейчас и насколько значимо для него то, что кто заметил его состояние.</w:t>
      </w:r>
    </w:p>
    <w:p w:rsidR="005F6E71" w:rsidRDefault="0018498C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Архимед воскликнул: « Эврика!», когда ему в голову пришло решение сложной задачи. Посмотрим, как вам удастся решить сложные педагогические ситуации. </w:t>
      </w:r>
    </w:p>
    <w:p w:rsidR="0018498C" w:rsidRPr="0018498C" w:rsidRDefault="005F6E71" w:rsidP="005F6E71">
      <w:pPr>
        <w:spacing w:after="0" w:line="288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</w:t>
      </w:r>
      <w:r w:rsidR="0018498C" w:rsidRPr="0018498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онкурс «Эврика».</w:t>
      </w:r>
    </w:p>
    <w:p w:rsidR="0018498C" w:rsidRPr="0018498C" w:rsidRDefault="0018498C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498C" w:rsidRPr="0018498C" w:rsidRDefault="00DA22A3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6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Карточка</w:t>
      </w:r>
      <w:r w:rsidR="0018498C" w:rsidRPr="00184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для 1-й команды.</w:t>
      </w:r>
    </w:p>
    <w:p w:rsidR="0018498C" w:rsidRPr="0018498C" w:rsidRDefault="0018498C" w:rsidP="00886DA7">
      <w:pPr>
        <w:keepNext/>
        <w:spacing w:after="0" w:line="288" w:lineRule="auto"/>
        <w:ind w:firstLine="55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1.  Дети говорят о воспитательнице: «Целый день она нас ругает, а вечером, когда приходят мамы и папы, она нас обнимает и ласково называет».</w:t>
      </w:r>
    </w:p>
    <w:p w:rsidR="0018498C" w:rsidRPr="005F6E71" w:rsidRDefault="0018498C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(Объясните и оцените ситуацию).</w:t>
      </w:r>
    </w:p>
    <w:p w:rsidR="00DA22A3" w:rsidRPr="0018498C" w:rsidRDefault="00DA22A3" w:rsidP="005F6E71">
      <w:pPr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6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Карточка для 2</w:t>
      </w:r>
      <w:r w:rsidRPr="00184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-й команды.</w:t>
      </w:r>
    </w:p>
    <w:p w:rsidR="0018498C" w:rsidRPr="0018498C" w:rsidRDefault="00DA22A3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498C"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воспитатели двух групп увлеченно беседуют друг с другом. Дети бегают, веселятся. Вот они уже разошлись не в меру. Только когда кто-то упал и заплакал, воспитатели обратили на них внимание. Прочитали нотацию и … наказали.</w:t>
      </w:r>
    </w:p>
    <w:p w:rsidR="0018498C" w:rsidRPr="0018498C" w:rsidRDefault="0018498C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(Кого нужно наказать?</w:t>
      </w:r>
      <w:proofErr w:type="gramEnd"/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</w:t>
      </w:r>
      <w:proofErr w:type="gramStart"/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поступили бы вы?)</w:t>
      </w:r>
      <w:proofErr w:type="gramEnd"/>
    </w:p>
    <w:p w:rsidR="00886DA7" w:rsidRPr="005F6E71" w:rsidRDefault="00886DA7" w:rsidP="005F6E71">
      <w:pPr>
        <w:tabs>
          <w:tab w:val="left" w:pos="2865"/>
        </w:tabs>
        <w:spacing w:after="0" w:line="288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F6E71" w:rsidRPr="0018498C" w:rsidRDefault="0018498C" w:rsidP="005F6E71">
      <w:pPr>
        <w:tabs>
          <w:tab w:val="left" w:pos="2865"/>
        </w:tabs>
        <w:spacing w:after="0" w:line="288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УМЕНИЕ ОБЩАТЬСЯ С  ВОСПИТАННИКАМИ</w:t>
      </w:r>
    </w:p>
    <w:p w:rsidR="0018498C" w:rsidRPr="005F6E71" w:rsidRDefault="0018498C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18498C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« Некоторые условия успеха воспитательской деятельности».</w:t>
      </w:r>
    </w:p>
    <w:p w:rsidR="005F6E71" w:rsidRPr="0018498C" w:rsidRDefault="005F6E71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</w:pPr>
    </w:p>
    <w:p w:rsidR="0018498C" w:rsidRPr="0018498C" w:rsidRDefault="0018498C" w:rsidP="00886DA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обаяние (не сюсюканье, не заигрывание, а внимательное, искренне доброе отношение к окружающим, умение пользоваться своими внешними и внутренними достоинствами).</w:t>
      </w:r>
    </w:p>
    <w:p w:rsidR="0018498C" w:rsidRPr="0018498C" w:rsidRDefault="0018498C" w:rsidP="00886DA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авторитет (готовность и желание воспитателя выслушать, понять, помочь).</w:t>
      </w:r>
    </w:p>
    <w:p w:rsidR="0018498C" w:rsidRPr="0018498C" w:rsidRDefault="0018498C" w:rsidP="00886DA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заменить и поддержать любой успех ребенка (наличие интереса к воспитаннику, к его деятельности).</w:t>
      </w:r>
    </w:p>
    <w:p w:rsidR="0018498C" w:rsidRPr="0018498C" w:rsidRDefault="0018498C" w:rsidP="00886DA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Тактичность и корректность по отношению к ребенку. ( Дети не прощают нам наших ошибок и каждый наш срыв или демонстрация недостатка культуры разрушают хрупкий мир взаимоотношений с ними).</w:t>
      </w:r>
    </w:p>
    <w:p w:rsidR="0018498C" w:rsidRPr="0018498C" w:rsidRDefault="0018498C" w:rsidP="00886DA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 и терпимость (если кто-то думает, что можно быстро научить ребенка – это ошибочное суждение.</w:t>
      </w:r>
      <w:proofErr w:type="gramEnd"/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происходит не сразу, каждый вызревает на своем уровне и в свое время, и необходимо ангельское терпение для того, чтобы выпестовать знание, умение, качество).</w:t>
      </w:r>
      <w:proofErr w:type="gramEnd"/>
    </w:p>
    <w:p w:rsidR="0018498C" w:rsidRPr="0018498C" w:rsidRDefault="0018498C" w:rsidP="00886DA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хранить детские тайны. </w:t>
      </w:r>
      <w:proofErr w:type="gramStart"/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(Считается, что хороший воспитатель должен знать много или все о детях, об их семьях, но вот только  почему-то </w:t>
      </w: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забывают, что знать – да, понимать – да,  а раскрывать детские тайны, предавать их не позволено никому.</w:t>
      </w:r>
      <w:proofErr w:type="gramEnd"/>
    </w:p>
    <w:p w:rsidR="0018498C" w:rsidRPr="0018498C" w:rsidRDefault="0018498C" w:rsidP="005F6E71">
      <w:pPr>
        <w:numPr>
          <w:ilvl w:val="0"/>
          <w:numId w:val="9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понимать и чувствовать другого человека  (необходимо научиться слушать и слышать ребенка).</w:t>
      </w:r>
    </w:p>
    <w:p w:rsidR="0018498C" w:rsidRPr="0018498C" w:rsidRDefault="005F6E71" w:rsidP="005F6E71">
      <w:pPr>
        <w:spacing w:after="0" w:line="288" w:lineRule="auto"/>
        <w:ind w:firstLine="550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5F6E7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Игра «</w:t>
      </w:r>
      <w:r w:rsidR="0018498C" w:rsidRPr="0018498C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Выразительная речь</w:t>
      </w:r>
      <w:r w:rsidRPr="005F6E7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»</w:t>
      </w:r>
    </w:p>
    <w:p w:rsidR="0018498C" w:rsidRPr="0018498C" w:rsidRDefault="0018498C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1-й команде:</w:t>
      </w:r>
    </w:p>
    <w:p w:rsidR="0018498C" w:rsidRPr="0018498C" w:rsidRDefault="0018498C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Произнесите фразу « Иди сюда»</w:t>
      </w:r>
    </w:p>
    <w:p w:rsidR="0018498C" w:rsidRPr="0018498C" w:rsidRDefault="0018498C" w:rsidP="00886DA7">
      <w:pPr>
        <w:numPr>
          <w:ilvl w:val="0"/>
          <w:numId w:val="7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громко,</w:t>
      </w:r>
    </w:p>
    <w:p w:rsidR="0018498C" w:rsidRPr="0018498C" w:rsidRDefault="0018498C" w:rsidP="00886DA7">
      <w:pPr>
        <w:numPr>
          <w:ilvl w:val="0"/>
          <w:numId w:val="7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возмущенно,</w:t>
      </w:r>
    </w:p>
    <w:p w:rsidR="0018498C" w:rsidRPr="0018498C" w:rsidRDefault="0018498C" w:rsidP="00886DA7">
      <w:pPr>
        <w:numPr>
          <w:ilvl w:val="0"/>
          <w:numId w:val="7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радостно,</w:t>
      </w:r>
    </w:p>
    <w:p w:rsidR="0018498C" w:rsidRPr="0018498C" w:rsidRDefault="0018498C" w:rsidP="005F6E71">
      <w:pPr>
        <w:numPr>
          <w:ilvl w:val="0"/>
          <w:numId w:val="7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таинственно.</w:t>
      </w:r>
    </w:p>
    <w:p w:rsidR="0018498C" w:rsidRPr="0018498C" w:rsidRDefault="0018498C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2-й команде:</w:t>
      </w:r>
    </w:p>
    <w:p w:rsidR="0018498C" w:rsidRPr="0018498C" w:rsidRDefault="0018498C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Скажите « Молодец»</w:t>
      </w:r>
    </w:p>
    <w:p w:rsidR="0018498C" w:rsidRPr="0018498C" w:rsidRDefault="0018498C" w:rsidP="00886DA7">
      <w:pPr>
        <w:numPr>
          <w:ilvl w:val="0"/>
          <w:numId w:val="8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</w:t>
      </w:r>
    </w:p>
    <w:p w:rsidR="0018498C" w:rsidRPr="0018498C" w:rsidRDefault="0018498C" w:rsidP="00886DA7">
      <w:pPr>
        <w:numPr>
          <w:ilvl w:val="0"/>
          <w:numId w:val="8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громко, ласково,</w:t>
      </w:r>
    </w:p>
    <w:p w:rsidR="0018498C" w:rsidRPr="0018498C" w:rsidRDefault="0018498C" w:rsidP="00886DA7">
      <w:pPr>
        <w:numPr>
          <w:ilvl w:val="0"/>
          <w:numId w:val="8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удивленно,</w:t>
      </w:r>
    </w:p>
    <w:p w:rsidR="0018498C" w:rsidRPr="0018498C" w:rsidRDefault="0018498C" w:rsidP="00886DA7">
      <w:pPr>
        <w:numPr>
          <w:ilvl w:val="0"/>
          <w:numId w:val="8"/>
        </w:numPr>
        <w:tabs>
          <w:tab w:val="clear" w:pos="360"/>
          <w:tab w:val="num" w:pos="1080"/>
        </w:tabs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радостно.</w:t>
      </w:r>
    </w:p>
    <w:p w:rsidR="0018498C" w:rsidRPr="0018498C" w:rsidRDefault="0018498C" w:rsidP="00DA22A3">
      <w:pPr>
        <w:spacing w:after="0" w:line="28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Подводя итог нашей игры, мне хотелось бы еще раз вам напомнить о том, что ребенка необходимо любить всем сердцем, что общение с детьми должно вселять в них радость и оптимизм.</w:t>
      </w:r>
    </w:p>
    <w:p w:rsidR="0018498C" w:rsidRPr="0018498C" w:rsidRDefault="0018498C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с вами можем многому научить детей, но всегда должны помнить, что никакая методика не заменит отзывчивого сердца воспитателя.</w:t>
      </w:r>
    </w:p>
    <w:p w:rsidR="0018498C" w:rsidRPr="005F6E71" w:rsidRDefault="0018498C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 мне хотелось бы вам раздать памятку под названием</w:t>
      </w:r>
    </w:p>
    <w:p w:rsidR="00DA22A3" w:rsidRPr="0018498C" w:rsidRDefault="00DA22A3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22A3" w:rsidRPr="00DA22A3" w:rsidRDefault="00DA22A3" w:rsidP="005F6E71">
      <w:pPr>
        <w:tabs>
          <w:tab w:val="left" w:pos="2865"/>
        </w:tabs>
        <w:spacing w:after="0" w:line="288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A2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КАКОЕ ЗНАЧЕНИЕ ИМЕЕТ ПЕДАГОГИЧЕСКАЯ ЭТИКА</w:t>
      </w:r>
    </w:p>
    <w:p w:rsidR="00DA22A3" w:rsidRPr="00DA22A3" w:rsidRDefault="00DA22A3" w:rsidP="005F6E71">
      <w:pPr>
        <w:tabs>
          <w:tab w:val="left" w:pos="2865"/>
        </w:tabs>
        <w:spacing w:after="0" w:line="288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A2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РАБОТЕ С ДЕТЬМИ</w:t>
      </w:r>
    </w:p>
    <w:p w:rsidR="00DA22A3" w:rsidRPr="005F6E71" w:rsidRDefault="00DA22A3" w:rsidP="00DA22A3">
      <w:pPr>
        <w:spacing w:line="288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71">
        <w:rPr>
          <w:rFonts w:ascii="Times New Roman" w:hAnsi="Times New Roman" w:cs="Times New Roman"/>
          <w:sz w:val="28"/>
          <w:szCs w:val="28"/>
        </w:rPr>
        <w:t>Требования, предъявляемые в настоящее время современным обществом к педагогу, весьма велики. О его профессиональных качествах судят не только по тому, насколько он владеет различными методиками, но и по тому, насколько хорошо он воспитан. Культурный человек, каковым мы хотим видеть педагога, должен владеть достижениями поведенческой  культуры, уметь использовать ее в профессиональной  деятельности и личной жизни.</w:t>
      </w:r>
      <w:r w:rsidRPr="005F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для дошкольника – первый человек после родителей, обучающий его правилам жизни в обществе, расширяющий  его кругозор, формирующий его взаимодействие в человеческом социуме. На нем лежит огромная ответственность за сегодняшнюю и будущую жизнь воспитанника, которая требует от нас  с вами высокого профессионализма и педагогического такта.</w:t>
      </w:r>
    </w:p>
    <w:p w:rsidR="00DA22A3" w:rsidRPr="00DA22A3" w:rsidRDefault="00DA22A3" w:rsidP="00DA22A3">
      <w:pPr>
        <w:spacing w:after="0" w:line="288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Постоянное общение воспитателя с детьми требует от него «большого такта, сочетающего в себе высокую требовательность, чуткость, справедливость, </w:t>
      </w:r>
      <w:r w:rsidRPr="00DA2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гуманность, настойчивость, выдержку и самообладание». Все это – важнейшие показатели его профессиональных способностей и возможностей.</w:t>
      </w:r>
    </w:p>
    <w:p w:rsidR="0018498C" w:rsidRPr="0018498C" w:rsidRDefault="0018498C" w:rsidP="00886DA7">
      <w:pPr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A3" w:rsidRPr="00DA22A3" w:rsidRDefault="00DA22A3" w:rsidP="005F6E71">
      <w:pPr>
        <w:spacing w:after="0" w:line="288" w:lineRule="auto"/>
        <w:ind w:left="36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A22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Игра « Хорошо ли быть воспитателем?!»</w:t>
      </w:r>
    </w:p>
    <w:p w:rsidR="00DA22A3" w:rsidRPr="00DA22A3" w:rsidRDefault="00DA22A3" w:rsidP="00DA22A3">
      <w:pPr>
        <w:spacing w:after="0" w:line="288" w:lineRule="auto"/>
        <w:ind w:left="36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22A3" w:rsidRPr="005F6E71" w:rsidRDefault="00DA22A3" w:rsidP="00DA22A3">
      <w:pPr>
        <w:spacing w:after="0" w:line="288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реакцию, логическое мышление, умение находить аргументы в утверждение высказываний, характеризующих профессию педагога.</w:t>
      </w:r>
    </w:p>
    <w:p w:rsidR="005F6E71" w:rsidRPr="00DA22A3" w:rsidRDefault="005F6E71" w:rsidP="00DA22A3">
      <w:pPr>
        <w:spacing w:after="0" w:line="288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A3" w:rsidRPr="00DA22A3" w:rsidRDefault="00DA22A3" w:rsidP="00DA22A3">
      <w:pPr>
        <w:spacing w:after="0" w:line="288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Вы должны по очереди высказаться</w:t>
      </w:r>
      <w:r w:rsidR="005F6E71" w:rsidRPr="005F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работе, приводя довод</w:t>
      </w:r>
      <w:proofErr w:type="gramStart"/>
      <w:r w:rsidR="005F6E71" w:rsidRPr="005F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DA22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</w:t>
      </w:r>
      <w:proofErr w:type="gramEnd"/>
      <w:r w:rsidRPr="00DA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значимости. Найти положительные стороны и отрицательные.</w:t>
      </w:r>
    </w:p>
    <w:p w:rsidR="00DA22A3" w:rsidRPr="00DA22A3" w:rsidRDefault="00DA22A3" w:rsidP="00DA22A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DA22A3" w:rsidRPr="00DA22A3" w:rsidTr="00741D62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</w:t>
            </w:r>
          </w:p>
        </w:tc>
      </w:tr>
      <w:tr w:rsidR="00DA22A3" w:rsidRPr="00DA22A3" w:rsidTr="00741D62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2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Воспитателем быть хорошо</w:t>
            </w:r>
            <w:r w:rsidRPr="00D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интересная, динамичная работа.</w:t>
            </w: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2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Воспитателем быть плохо</w:t>
            </w:r>
            <w:r w:rsidRPr="00D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работа трудная, требует обширных знаний, постоянно надо читать методическую литературу…</w:t>
            </w: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A22A3" w:rsidRPr="00DA22A3" w:rsidTr="00741D6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819" w:type="dxa"/>
          </w:tcPr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2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Воспитателем быть хорошо</w:t>
            </w:r>
            <w:r w:rsidRPr="00D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эта работа благодарная, это счастье – видеть горящие глаза детей, учить их добру, давать им знания.</w:t>
            </w:r>
          </w:p>
        </w:tc>
        <w:tc>
          <w:tcPr>
            <w:tcW w:w="4820" w:type="dxa"/>
          </w:tcPr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2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Воспитателем быть плохо</w:t>
            </w:r>
            <w:r w:rsidRPr="00D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все постоянно проверяют, как ты работаешь, чем занимаешься с детьми, приходится постоянно писать планы.</w:t>
            </w: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2A3" w:rsidRPr="00DA22A3" w:rsidTr="00741D6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819" w:type="dxa"/>
          </w:tcPr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2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Воспитателем быть хорошо </w:t>
            </w:r>
            <w:r w:rsidRPr="00D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тебя уважают родители, прислушиваются к твоему мнению и т.д.</w:t>
            </w:r>
          </w:p>
        </w:tc>
        <w:tc>
          <w:tcPr>
            <w:tcW w:w="4820" w:type="dxa"/>
          </w:tcPr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2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Воспитателем быть плохо</w:t>
            </w:r>
            <w:r w:rsidRPr="00D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постоянно приходится сдерживать себя, свои эмоции по отношению к окружающим. </w:t>
            </w:r>
          </w:p>
          <w:p w:rsidR="00DA22A3" w:rsidRPr="00DA22A3" w:rsidRDefault="00DA22A3" w:rsidP="00DA22A3">
            <w:pPr>
              <w:spacing w:after="0" w:line="288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2A3" w:rsidRPr="00DA22A3" w:rsidRDefault="00DA22A3" w:rsidP="00DA22A3">
      <w:pPr>
        <w:spacing w:after="0" w:line="288" w:lineRule="auto"/>
        <w:ind w:firstLine="5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22A3" w:rsidRPr="005F6E71" w:rsidRDefault="00DA22A3" w:rsidP="005F6E71">
      <w:pPr>
        <w:spacing w:after="0" w:line="288" w:lineRule="auto"/>
        <w:ind w:firstLine="55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F6E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Игра «</w:t>
      </w:r>
      <w:r w:rsidRPr="0018498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Представьте себе</w:t>
      </w:r>
      <w:r w:rsidRPr="005F6E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DA22A3" w:rsidRPr="0018498C" w:rsidRDefault="00DA22A3" w:rsidP="00DA22A3">
      <w:pPr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</w:t>
      </w:r>
      <w:r w:rsidR="005F6E71" w:rsidRPr="005F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 группе чем-то заняты. К Вам подходит ребенок и говорит одну из следующих фраз:</w:t>
      </w:r>
    </w:p>
    <w:p w:rsidR="00DA22A3" w:rsidRPr="0018498C" w:rsidRDefault="00DA22A3" w:rsidP="00DA22A3">
      <w:pPr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«Они не принимают меня играть!»</w:t>
      </w:r>
    </w:p>
    <w:p w:rsidR="00DA22A3" w:rsidRPr="0018498C" w:rsidRDefault="00DA22A3" w:rsidP="00DA22A3">
      <w:pPr>
        <w:spacing w:after="0" w:line="288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«А мою сестренку вчера увезли в больницу!»</w:t>
      </w:r>
    </w:p>
    <w:p w:rsidR="00DA22A3" w:rsidRDefault="00DA22A3" w:rsidP="00DA22A3">
      <w:pPr>
        <w:spacing w:after="0" w:line="288" w:lineRule="auto"/>
        <w:ind w:firstLine="5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(Ваша реакция).</w:t>
      </w:r>
    </w:p>
    <w:p w:rsidR="005F6E71" w:rsidRPr="005F6E71" w:rsidRDefault="005F6E71" w:rsidP="00DA22A3">
      <w:pPr>
        <w:spacing w:after="0" w:line="288" w:lineRule="auto"/>
        <w:ind w:firstLine="5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18498C" w:rsidRPr="005F6E71" w:rsidRDefault="0018498C" w:rsidP="00886DA7">
      <w:pPr>
        <w:rPr>
          <w:rFonts w:ascii="Times New Roman" w:hAnsi="Times New Roman" w:cs="Times New Roman"/>
          <w:sz w:val="28"/>
          <w:szCs w:val="28"/>
        </w:rPr>
      </w:pPr>
    </w:p>
    <w:sectPr w:rsidR="0018498C" w:rsidRPr="005F6E71" w:rsidSect="00DA22A3">
      <w:pgSz w:w="11906" w:h="16838"/>
      <w:pgMar w:top="142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DF621B"/>
    <w:multiLevelType w:val="singleLevel"/>
    <w:tmpl w:val="F1E20A0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CA2199B"/>
    <w:multiLevelType w:val="singleLevel"/>
    <w:tmpl w:val="D8E45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0D23D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560564"/>
    <w:multiLevelType w:val="singleLevel"/>
    <w:tmpl w:val="D8E45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1DA2753"/>
    <w:multiLevelType w:val="singleLevel"/>
    <w:tmpl w:val="C8C2597E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639106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A1F07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CB163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49"/>
    <w:rsid w:val="0018498C"/>
    <w:rsid w:val="005F6E71"/>
    <w:rsid w:val="00886DA7"/>
    <w:rsid w:val="008C2649"/>
    <w:rsid w:val="00AD64B6"/>
    <w:rsid w:val="00D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  <w:style w:type="character" w:styleId="a4">
    <w:name w:val="Strong"/>
    <w:basedOn w:val="a0"/>
    <w:qFormat/>
    <w:rsid w:val="00184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  <w:style w:type="character" w:styleId="a4">
    <w:name w:val="Strong"/>
    <w:basedOn w:val="a0"/>
    <w:qFormat/>
    <w:rsid w:val="00184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9D74-0E3E-4BD1-8E77-A6D03BE7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2017-09-21T09:09:00Z</cp:lastPrinted>
  <dcterms:created xsi:type="dcterms:W3CDTF">2017-09-21T08:29:00Z</dcterms:created>
  <dcterms:modified xsi:type="dcterms:W3CDTF">2017-09-21T09:09:00Z</dcterms:modified>
</cp:coreProperties>
</file>