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ED" w:rsidRPr="006831ED" w:rsidRDefault="006831ED" w:rsidP="006831ED">
      <w:pPr>
        <w:shd w:val="clear" w:color="auto" w:fill="FFFFFF"/>
        <w:spacing w:before="100" w:beforeAutospacing="1" w:after="100" w:afterAutospacing="1" w:line="540" w:lineRule="atLeast"/>
        <w:jc w:val="center"/>
        <w:textAlignment w:val="top"/>
        <w:outlineLvl w:val="0"/>
        <w:rPr>
          <w:rFonts w:ascii="Arial" w:eastAsia="Times New Roman" w:hAnsi="Arial" w:cs="Arial"/>
          <w:b/>
          <w:color w:val="000000"/>
          <w:kern w:val="36"/>
          <w:sz w:val="18"/>
          <w:szCs w:val="45"/>
          <w:lang w:eastAsia="ru-RU"/>
        </w:rPr>
      </w:pPr>
      <w:r w:rsidRPr="006831ED">
        <w:rPr>
          <w:rFonts w:ascii="Arial" w:eastAsia="Times New Roman" w:hAnsi="Arial" w:cs="Arial"/>
          <w:b/>
          <w:color w:val="000000"/>
          <w:kern w:val="36"/>
          <w:sz w:val="18"/>
          <w:szCs w:val="45"/>
          <w:lang w:eastAsia="ru-RU"/>
        </w:rPr>
        <w:t>МАДОУ «</w:t>
      </w:r>
      <w:proofErr w:type="spellStart"/>
      <w:r w:rsidRPr="006831ED">
        <w:rPr>
          <w:rFonts w:ascii="Arial" w:eastAsia="Times New Roman" w:hAnsi="Arial" w:cs="Arial"/>
          <w:b/>
          <w:color w:val="000000"/>
          <w:kern w:val="36"/>
          <w:sz w:val="18"/>
          <w:szCs w:val="45"/>
          <w:lang w:eastAsia="ru-RU"/>
        </w:rPr>
        <w:t>Нижнетавдинский</w:t>
      </w:r>
      <w:proofErr w:type="spellEnd"/>
      <w:r w:rsidRPr="006831ED">
        <w:rPr>
          <w:rFonts w:ascii="Arial" w:eastAsia="Times New Roman" w:hAnsi="Arial" w:cs="Arial"/>
          <w:b/>
          <w:color w:val="000000"/>
          <w:kern w:val="36"/>
          <w:sz w:val="18"/>
          <w:szCs w:val="45"/>
          <w:lang w:eastAsia="ru-RU"/>
        </w:rPr>
        <w:t xml:space="preserve"> детский сад «Колосок»</w:t>
      </w:r>
    </w:p>
    <w:p w:rsidR="006831ED" w:rsidRPr="006831ED" w:rsidRDefault="006831ED" w:rsidP="006831ED">
      <w:pPr>
        <w:shd w:val="clear" w:color="auto" w:fill="FFFFFF"/>
        <w:spacing w:before="100" w:beforeAutospacing="1" w:after="100" w:afterAutospacing="1" w:line="540" w:lineRule="atLeast"/>
        <w:textAlignment w:val="top"/>
        <w:outlineLvl w:val="0"/>
        <w:rPr>
          <w:rFonts w:ascii="Arial" w:eastAsia="Times New Roman" w:hAnsi="Arial" w:cs="Arial"/>
          <w:b/>
          <w:i/>
          <w:color w:val="000000"/>
          <w:kern w:val="36"/>
          <w:sz w:val="24"/>
          <w:szCs w:val="45"/>
          <w:lang w:eastAsia="ru-RU"/>
        </w:rPr>
      </w:pPr>
      <w:r w:rsidRPr="006831ED">
        <w:rPr>
          <w:rFonts w:ascii="Arial" w:eastAsia="Times New Roman" w:hAnsi="Arial" w:cs="Arial"/>
          <w:b/>
          <w:i/>
          <w:color w:val="000000"/>
          <w:kern w:val="36"/>
          <w:sz w:val="24"/>
          <w:szCs w:val="45"/>
          <w:lang w:eastAsia="ru-RU"/>
        </w:rPr>
        <w:t>В помощь воспитателю.</w:t>
      </w:r>
    </w:p>
    <w:p w:rsidR="006831ED" w:rsidRDefault="006831ED" w:rsidP="006831ED">
      <w:pPr>
        <w:shd w:val="clear" w:color="auto" w:fill="FFFFFF"/>
        <w:spacing w:before="100" w:beforeAutospacing="1" w:after="100" w:afterAutospacing="1" w:line="540" w:lineRule="atLeast"/>
        <w:jc w:val="center"/>
        <w:textAlignment w:val="top"/>
        <w:outlineLvl w:val="0"/>
        <w:rPr>
          <w:rFonts w:ascii="Arial" w:eastAsia="Times New Roman" w:hAnsi="Arial" w:cs="Arial"/>
          <w:b/>
          <w:color w:val="000000"/>
          <w:kern w:val="36"/>
          <w:sz w:val="32"/>
          <w:szCs w:val="45"/>
          <w:lang w:eastAsia="ru-RU"/>
        </w:rPr>
      </w:pPr>
      <w:r w:rsidRPr="006831ED">
        <w:rPr>
          <w:rFonts w:ascii="Arial" w:eastAsia="Times New Roman" w:hAnsi="Arial" w:cs="Arial"/>
          <w:b/>
          <w:color w:val="000000"/>
          <w:kern w:val="36"/>
          <w:sz w:val="32"/>
          <w:szCs w:val="45"/>
          <w:lang w:eastAsia="ru-RU"/>
        </w:rPr>
        <w:t xml:space="preserve">Картотека сюжетно-ролевых игр. </w:t>
      </w:r>
    </w:p>
    <w:p w:rsidR="006831ED" w:rsidRPr="006831ED" w:rsidRDefault="006831ED" w:rsidP="006831ED">
      <w:pPr>
        <w:shd w:val="clear" w:color="auto" w:fill="FFFFFF"/>
        <w:spacing w:before="100" w:beforeAutospacing="1" w:after="100" w:afterAutospacing="1" w:line="540" w:lineRule="atLeast"/>
        <w:jc w:val="center"/>
        <w:textAlignment w:val="top"/>
        <w:outlineLvl w:val="0"/>
        <w:rPr>
          <w:rFonts w:ascii="Arial" w:eastAsia="Times New Roman" w:hAnsi="Arial" w:cs="Arial"/>
          <w:b/>
          <w:color w:val="000000"/>
          <w:kern w:val="36"/>
          <w:szCs w:val="45"/>
          <w:lang w:eastAsia="ru-RU"/>
        </w:rPr>
      </w:pPr>
      <w:r w:rsidRPr="006831ED">
        <w:rPr>
          <w:rFonts w:ascii="Arial" w:eastAsia="Times New Roman" w:hAnsi="Arial" w:cs="Arial"/>
          <w:b/>
          <w:color w:val="000000"/>
          <w:kern w:val="36"/>
          <w:szCs w:val="45"/>
          <w:lang w:eastAsia="ru-RU"/>
        </w:rPr>
        <w:t>Подготовительная группа</w:t>
      </w:r>
    </w:p>
    <w:p w:rsidR="006831ED" w:rsidRPr="006831ED" w:rsidRDefault="006831ED" w:rsidP="006831ED">
      <w:pPr>
        <w:shd w:val="clear" w:color="auto" w:fill="FFFFFF"/>
        <w:spacing w:before="100" w:beforeAutospacing="1" w:after="100" w:afterAutospacing="1" w:line="540" w:lineRule="atLeast"/>
        <w:jc w:val="center"/>
        <w:textAlignment w:val="top"/>
        <w:outlineLvl w:val="0"/>
        <w:rPr>
          <w:rFonts w:ascii="Arial" w:eastAsia="Times New Roman" w:hAnsi="Arial" w:cs="Arial"/>
          <w:color w:val="000000"/>
          <w:kern w:val="36"/>
          <w:sz w:val="45"/>
          <w:szCs w:val="45"/>
          <w:lang w:eastAsia="ru-RU"/>
        </w:rPr>
      </w:pPr>
      <w:r w:rsidRPr="006831ED">
        <w:rPr>
          <w:rFonts w:ascii="Verdana" w:eastAsia="Times New Roman" w:hAnsi="Verdana" w:cs="Arial"/>
          <w:b/>
          <w:bCs/>
          <w:i/>
          <w:iCs/>
          <w:color w:val="231F20"/>
          <w:sz w:val="21"/>
          <w:lang w:eastAsia="ru-RU"/>
        </w:rPr>
        <w:t>«Дом, семья»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мама, папа, дети, бабушка, дедушка.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Предварительная работа: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Игровой материал: предметы домашнего обихода, куклы.</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color w:val="231F20"/>
          <w:sz w:val="21"/>
          <w:lang w:eastAsia="ru-RU"/>
        </w:rPr>
        <w:t>«</w:t>
      </w:r>
      <w:r w:rsidRPr="006831ED">
        <w:rPr>
          <w:rFonts w:ascii="Verdana" w:eastAsia="Times New Roman" w:hAnsi="Verdana" w:cs="Arial"/>
          <w:b/>
          <w:bCs/>
          <w:i/>
          <w:iCs/>
          <w:color w:val="231F20"/>
          <w:sz w:val="21"/>
          <w:lang w:eastAsia="ru-RU"/>
        </w:rPr>
        <w:t>Детский сад»</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Задачи: расширить и закрепить представления детей о содержании трудовых действий сотрудников детского сада.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lastRenderedPageBreak/>
        <w:t>Роли: 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р</w:t>
      </w:r>
      <w:proofErr w:type="gramEnd"/>
      <w:r w:rsidRPr="006831ED">
        <w:rPr>
          <w:rFonts w:ascii="Verdana" w:eastAsia="Times New Roman" w:hAnsi="Verdana" w:cs="Arial"/>
          <w:color w:val="231F20"/>
          <w:sz w:val="21"/>
          <w:lang w:eastAsia="ru-RU"/>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Игровые ситуации: «Утренний прием», «Наши занятия», «На прогулке», «На музыкальном занятии», «На физкультурном занятии», «Осмотр врача», «Обед в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/саду» и др.</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/сада. Экскурсия-осмотр музыкального (физкультурного) зала с последующей беседой о работе муз</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р</w:t>
      </w:r>
      <w:proofErr w:type="gramEnd"/>
      <w:r w:rsidRPr="006831ED">
        <w:rPr>
          <w:rFonts w:ascii="Verdana" w:eastAsia="Times New Roman" w:hAnsi="Verdana" w:cs="Arial"/>
          <w:color w:val="231F20"/>
          <w:sz w:val="21"/>
          <w:lang w:eastAsia="ru-RU"/>
        </w:rPr>
        <w:t>уководителя (физ. рук.). Экскурсия-осмотр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к</w:t>
      </w:r>
      <w:proofErr w:type="gramEnd"/>
      <w:r w:rsidRPr="006831ED">
        <w:rPr>
          <w:rFonts w:ascii="Verdana" w:eastAsia="Times New Roman" w:hAnsi="Verdana" w:cs="Arial"/>
          <w:color w:val="231F20"/>
          <w:sz w:val="21"/>
          <w:lang w:eastAsia="ru-RU"/>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6831ED">
        <w:rPr>
          <w:rFonts w:ascii="Verdana" w:eastAsia="Times New Roman" w:hAnsi="Verdana" w:cs="Arial"/>
          <w:color w:val="231F20"/>
          <w:sz w:val="21"/>
          <w:lang w:eastAsia="ru-RU"/>
        </w:rPr>
        <w:t>Н.Забилы</w:t>
      </w:r>
      <w:proofErr w:type="spellEnd"/>
      <w:r w:rsidRPr="006831ED">
        <w:rPr>
          <w:rFonts w:ascii="Verdana" w:eastAsia="Times New Roman" w:hAnsi="Verdana" w:cs="Arial"/>
          <w:color w:val="231F20"/>
          <w:sz w:val="21"/>
          <w:lang w:eastAsia="ru-RU"/>
        </w:rPr>
        <w:t xml:space="preserve"> «</w:t>
      </w:r>
      <w:proofErr w:type="spellStart"/>
      <w:r w:rsidRPr="006831ED">
        <w:rPr>
          <w:rFonts w:ascii="Verdana" w:eastAsia="Times New Roman" w:hAnsi="Verdana" w:cs="Arial"/>
          <w:color w:val="231F20"/>
          <w:sz w:val="21"/>
          <w:lang w:eastAsia="ru-RU"/>
        </w:rPr>
        <w:t>Ясочкин</w:t>
      </w:r>
      <w:proofErr w:type="spellEnd"/>
      <w:r w:rsidRPr="006831ED">
        <w:rPr>
          <w:rFonts w:ascii="Verdana" w:eastAsia="Times New Roman" w:hAnsi="Verdana" w:cs="Arial"/>
          <w:color w:val="231F20"/>
          <w:sz w:val="21"/>
          <w:lang w:eastAsia="ru-RU"/>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р</w:t>
      </w:r>
      <w:proofErr w:type="gramEnd"/>
      <w:r w:rsidRPr="006831ED">
        <w:rPr>
          <w:rFonts w:ascii="Verdana" w:eastAsia="Times New Roman" w:hAnsi="Verdana" w:cs="Arial"/>
          <w:color w:val="231F20"/>
          <w:sz w:val="21"/>
          <w:lang w:eastAsia="ru-RU"/>
        </w:rPr>
        <w:t>аботника, повара, помощника воспитателя, медсестры. </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Игровой материал: тетрадь для записи детей, куклы, мебель, посуда кухонная и столовая, наборы для уборки,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и</w:t>
      </w:r>
      <w:proofErr w:type="gramEnd"/>
      <w:r w:rsidRPr="006831ED">
        <w:rPr>
          <w:rFonts w:ascii="Verdana" w:eastAsia="Times New Roman" w:hAnsi="Verdana" w:cs="Arial"/>
          <w:color w:val="231F20"/>
          <w:sz w:val="21"/>
          <w:lang w:eastAsia="ru-RU"/>
        </w:rPr>
        <w:t>нструменты, одежда для повара, врача, медсестры и др.</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«Школа»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6831ED">
        <w:rPr>
          <w:rFonts w:ascii="Verdana" w:eastAsia="Times New Roman" w:hAnsi="Verdana" w:cs="Arial"/>
          <w:color w:val="231F20"/>
          <w:sz w:val="21"/>
          <w:lang w:eastAsia="ru-RU"/>
        </w:rPr>
        <w:t>Помогать детям усвоить</w:t>
      </w:r>
      <w:proofErr w:type="gramEnd"/>
      <w:r w:rsidRPr="006831ED">
        <w:rPr>
          <w:rFonts w:ascii="Verdana" w:eastAsia="Times New Roman" w:hAnsi="Verdana" w:cs="Arial"/>
          <w:color w:val="231F20"/>
          <w:sz w:val="21"/>
          <w:lang w:eastAsia="ru-RU"/>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ученики, учитель, директор школы, завуч, техничка.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lastRenderedPageBreak/>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6831ED">
        <w:rPr>
          <w:rFonts w:ascii="Verdana" w:eastAsia="Times New Roman" w:hAnsi="Verdana" w:cs="Arial"/>
          <w:color w:val="231F20"/>
          <w:sz w:val="21"/>
          <w:lang w:eastAsia="ru-RU"/>
        </w:rPr>
        <w:t>Выступая как равноправный партнер или выполняя</w:t>
      </w:r>
      <w:proofErr w:type="gramEnd"/>
      <w:r w:rsidRPr="006831ED">
        <w:rPr>
          <w:rFonts w:ascii="Verdana" w:eastAsia="Times New Roman" w:hAnsi="Verdana" w:cs="Arial"/>
          <w:color w:val="231F20"/>
          <w:sz w:val="21"/>
          <w:lang w:eastAsia="ru-RU"/>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6831ED">
        <w:rPr>
          <w:rFonts w:ascii="Verdana" w:eastAsia="Times New Roman" w:hAnsi="Verdana" w:cs="Arial"/>
          <w:color w:val="231F20"/>
          <w:sz w:val="21"/>
          <w:lang w:eastAsia="ru-RU"/>
        </w:rPr>
        <w:t>Мошковской</w:t>
      </w:r>
      <w:proofErr w:type="spellEnd"/>
      <w:r w:rsidRPr="006831ED">
        <w:rPr>
          <w:rFonts w:ascii="Verdana" w:eastAsia="Times New Roman" w:hAnsi="Verdana" w:cs="Arial"/>
          <w:color w:val="231F20"/>
          <w:sz w:val="21"/>
          <w:lang w:eastAsia="ru-RU"/>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портфели, книги, тетради, ручки, карандаши, указка, карты, школьная доска, стол и стул учителя, глобус, журнал для учителя,</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повязки для дежурных.</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«Поликлиника»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Задачи: Вызвать у детей интерес к профессии врача. Воспитывать чуткое, внимательное отношение к больному, доброту, отзывчивость, культуру общения.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врач, медсестра, работник регистратуры, санитарка, больные.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Игровые ситуации: «На приеме у </w:t>
      </w:r>
      <w:proofErr w:type="spellStart"/>
      <w:r w:rsidRPr="006831ED">
        <w:rPr>
          <w:rFonts w:ascii="Verdana" w:eastAsia="Times New Roman" w:hAnsi="Verdana" w:cs="Arial"/>
          <w:color w:val="231F20"/>
          <w:sz w:val="21"/>
          <w:lang w:eastAsia="ru-RU"/>
        </w:rPr>
        <w:t>лор</w:t>
      </w:r>
      <w:proofErr w:type="spellEnd"/>
      <w:r w:rsidRPr="006831ED">
        <w:rPr>
          <w:rFonts w:ascii="Verdana" w:eastAsia="Times New Roman" w:hAnsi="Verdana" w:cs="Arial"/>
          <w:color w:val="231F20"/>
          <w:sz w:val="21"/>
          <w:lang w:eastAsia="ru-RU"/>
        </w:rPr>
        <w:t xml:space="preserve"> врача», «На приеме у хирурга», «На приеме у окулиста» и др.</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медицинский кабинет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 xml:space="preserve">/с.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w:t>
      </w:r>
      <w:r w:rsidRPr="006831ED">
        <w:rPr>
          <w:rFonts w:ascii="Verdana" w:eastAsia="Times New Roman" w:hAnsi="Verdana" w:cs="Arial"/>
          <w:color w:val="231F20"/>
          <w:sz w:val="21"/>
          <w:lang w:eastAsia="ru-RU"/>
        </w:rPr>
        <w:lastRenderedPageBreak/>
        <w:t>детской поликлинике. Чтение лит</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п</w:t>
      </w:r>
      <w:proofErr w:type="gramEnd"/>
      <w:r w:rsidRPr="006831ED">
        <w:rPr>
          <w:rFonts w:ascii="Verdana" w:eastAsia="Times New Roman" w:hAnsi="Verdana" w:cs="Arial"/>
          <w:color w:val="231F20"/>
          <w:sz w:val="21"/>
          <w:lang w:eastAsia="ru-RU"/>
        </w:rPr>
        <w:t xml:space="preserve">роизведений: Я. Забила «Ясочка простудилась», Э. Успенский «Играли в больницу», В.Маяковский «Кем быть?». </w:t>
      </w:r>
      <w:proofErr w:type="gramStart"/>
      <w:r w:rsidRPr="006831ED">
        <w:rPr>
          <w:rFonts w:ascii="Verdana" w:eastAsia="Times New Roman" w:hAnsi="Verdana" w:cs="Arial"/>
          <w:color w:val="231F20"/>
          <w:sz w:val="21"/>
          <w:lang w:eastAsia="ru-RU"/>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6831ED">
        <w:rPr>
          <w:rFonts w:ascii="Verdana" w:eastAsia="Times New Roman" w:hAnsi="Verdana" w:cs="Arial"/>
          <w:color w:val="231F20"/>
          <w:sz w:val="21"/>
          <w:lang w:eastAsia="ru-RU"/>
        </w:rPr>
        <w:t xml:space="preserve">  Беседа с детьми о работе врача, медсестры. Рассматривание иллюстраций о враче,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с</w:t>
      </w:r>
      <w:proofErr w:type="gramEnd"/>
      <w:r w:rsidRPr="006831ED">
        <w:rPr>
          <w:rFonts w:ascii="Verdana" w:eastAsia="Times New Roman" w:hAnsi="Verdana" w:cs="Arial"/>
          <w:color w:val="231F20"/>
          <w:sz w:val="21"/>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к</w:t>
      </w:r>
      <w:proofErr w:type="gramEnd"/>
      <w:r w:rsidRPr="006831ED">
        <w:rPr>
          <w:rFonts w:ascii="Verdana" w:eastAsia="Times New Roman" w:hAnsi="Verdana" w:cs="Arial"/>
          <w:color w:val="231F20"/>
          <w:sz w:val="21"/>
          <w:lang w:eastAsia="ru-RU"/>
        </w:rPr>
        <w:t>арточки, талоны и т.д.)</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«Больница»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врачи, медсестры, больные, санитарки.</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медицинский кабинет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п</w:t>
      </w:r>
      <w:proofErr w:type="gramEnd"/>
      <w:r w:rsidRPr="006831ED">
        <w:rPr>
          <w:rFonts w:ascii="Verdana" w:eastAsia="Times New Roman" w:hAnsi="Verdana" w:cs="Arial"/>
          <w:color w:val="231F20"/>
          <w:sz w:val="21"/>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с</w:t>
      </w:r>
      <w:proofErr w:type="gramEnd"/>
      <w:r w:rsidRPr="006831ED">
        <w:rPr>
          <w:rFonts w:ascii="Verdana" w:eastAsia="Times New Roman" w:hAnsi="Verdana" w:cs="Arial"/>
          <w:color w:val="231F20"/>
          <w:sz w:val="21"/>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к</w:t>
      </w:r>
      <w:proofErr w:type="gramEnd"/>
      <w:r w:rsidRPr="006831ED">
        <w:rPr>
          <w:rFonts w:ascii="Verdana" w:eastAsia="Times New Roman" w:hAnsi="Verdana" w:cs="Arial"/>
          <w:color w:val="231F20"/>
          <w:sz w:val="21"/>
          <w:lang w:eastAsia="ru-RU"/>
        </w:rPr>
        <w:t>арточки, талоны и т.д.)</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«Скорая помощь»</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lastRenderedPageBreak/>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врач, медсестра, водитель скорой помощи, больной.</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медицинский кабинет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п</w:t>
      </w:r>
      <w:proofErr w:type="gramEnd"/>
      <w:r w:rsidRPr="006831ED">
        <w:rPr>
          <w:rFonts w:ascii="Verdana" w:eastAsia="Times New Roman" w:hAnsi="Verdana" w:cs="Arial"/>
          <w:color w:val="231F20"/>
          <w:sz w:val="21"/>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с</w:t>
      </w:r>
      <w:proofErr w:type="gramEnd"/>
      <w:r w:rsidRPr="006831ED">
        <w:rPr>
          <w:rFonts w:ascii="Verdana" w:eastAsia="Times New Roman" w:hAnsi="Verdana" w:cs="Arial"/>
          <w:color w:val="231F20"/>
          <w:sz w:val="21"/>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к</w:t>
      </w:r>
      <w:proofErr w:type="gramEnd"/>
      <w:r w:rsidRPr="006831ED">
        <w:rPr>
          <w:rFonts w:ascii="Verdana" w:eastAsia="Times New Roman" w:hAnsi="Verdana" w:cs="Arial"/>
          <w:color w:val="231F20"/>
          <w:sz w:val="21"/>
          <w:lang w:eastAsia="ru-RU"/>
        </w:rPr>
        <w:t>арточки и т.д.)</w:t>
      </w:r>
    </w:p>
    <w:p w:rsidR="006831ED" w:rsidRDefault="006831ED" w:rsidP="006831ED">
      <w:pPr>
        <w:shd w:val="clear" w:color="auto" w:fill="FFFFFF"/>
        <w:spacing w:before="75" w:after="75" w:line="360" w:lineRule="atLeast"/>
        <w:textAlignment w:val="top"/>
        <w:rPr>
          <w:rFonts w:ascii="Verdana" w:eastAsia="Times New Roman" w:hAnsi="Verdana" w:cs="Arial"/>
          <w:color w:val="231F20"/>
          <w:sz w:val="21"/>
          <w:lang w:eastAsia="ru-RU"/>
        </w:rPr>
      </w:pPr>
      <w:proofErr w:type="gramStart"/>
      <w:r w:rsidRPr="006831ED">
        <w:rPr>
          <w:rFonts w:ascii="Verdana" w:eastAsia="Times New Roman" w:hAnsi="Verdana" w:cs="Arial"/>
          <w:color w:val="231F20"/>
          <w:sz w:val="21"/>
          <w:lang w:eastAsia="ru-RU"/>
        </w:rPr>
        <w:t>Игровой материал: телефон, халаты, шапки, карандаш и бумага для рецептов, фонендоскоп, тонометр, градусник, вата, бинт, пинцет, ножницы, губка, шприц, мази, таблетки.</w:t>
      </w:r>
      <w:proofErr w:type="gramEnd"/>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«Аптека»</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вызвать у детей интерес к профессии фармацевта; воспитывать чуткое, внимательное отношение к больному, доброту, отзывчивость, культуру общения.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водитель, работники аптеки (фармацевты)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медицинский кабинет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w:t>
      </w:r>
      <w:proofErr w:type="gramStart"/>
      <w:r w:rsidRPr="006831ED">
        <w:rPr>
          <w:rFonts w:ascii="Verdana" w:eastAsia="Times New Roman" w:hAnsi="Verdana" w:cs="Arial"/>
          <w:color w:val="231F20"/>
          <w:sz w:val="21"/>
          <w:lang w:eastAsia="ru-RU"/>
        </w:rPr>
        <w:t>с</w:t>
      </w:r>
      <w:proofErr w:type="gramEnd"/>
      <w:r w:rsidRPr="006831ED">
        <w:rPr>
          <w:rFonts w:ascii="Verdana" w:eastAsia="Times New Roman" w:hAnsi="Verdana" w:cs="Arial"/>
          <w:color w:val="231F20"/>
          <w:sz w:val="21"/>
          <w:lang w:eastAsia="ru-RU"/>
        </w:rPr>
        <w:t>. Экскурсия в аптеку. Беседа с детьми о проведенной экскурсии. Слушание сказки К. Чуковского «Доктор Айболит» в грамзаписи. Чтение лит</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п</w:t>
      </w:r>
      <w:proofErr w:type="gramEnd"/>
      <w:r w:rsidRPr="006831ED">
        <w:rPr>
          <w:rFonts w:ascii="Verdana" w:eastAsia="Times New Roman" w:hAnsi="Verdana" w:cs="Arial"/>
          <w:color w:val="231F20"/>
          <w:sz w:val="21"/>
          <w:lang w:eastAsia="ru-RU"/>
        </w:rPr>
        <w:t xml:space="preserve">роизведений: Я. Забила «Ясочка </w:t>
      </w:r>
      <w:r w:rsidRPr="006831ED">
        <w:rPr>
          <w:rFonts w:ascii="Verdana" w:eastAsia="Times New Roman" w:hAnsi="Verdana" w:cs="Arial"/>
          <w:color w:val="231F20"/>
          <w:sz w:val="21"/>
          <w:lang w:eastAsia="ru-RU"/>
        </w:rPr>
        <w:lastRenderedPageBreak/>
        <w:t>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6831ED" w:rsidRDefault="006831ED" w:rsidP="006831ED">
      <w:pPr>
        <w:shd w:val="clear" w:color="auto" w:fill="FFFFFF"/>
        <w:spacing w:before="75" w:after="240"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Игровой материал: халаты, шапки, рецепты, мед</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и</w:t>
      </w:r>
      <w:proofErr w:type="gramEnd"/>
      <w:r w:rsidRPr="006831ED">
        <w:rPr>
          <w:rFonts w:ascii="Verdana" w:eastAsia="Times New Roman" w:hAnsi="Verdana" w:cs="Arial"/>
          <w:color w:val="231F20"/>
          <w:sz w:val="21"/>
          <w:lang w:eastAsia="ru-RU"/>
        </w:rPr>
        <w:t>нструменты (пинцет, шпатель, пипетка, фонендоскоп, тонометр, градусник, шприц и т.д.), вата, бинт, мази, таблетки, порошки, лек. травы.</w:t>
      </w:r>
    </w:p>
    <w:p w:rsidR="006831ED" w:rsidRPr="006831ED" w:rsidRDefault="006831ED" w:rsidP="006831ED">
      <w:pPr>
        <w:shd w:val="clear" w:color="auto" w:fill="FFFFFF"/>
        <w:spacing w:before="75" w:after="240"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«Ветеринарная лечебница»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ветеринарный врач, медсестра, санитарка, работник ветеринарной аптеки, люди с больными животными.</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медицинский кабинет </w:t>
      </w:r>
      <w:proofErr w:type="spellStart"/>
      <w:r w:rsidRPr="006831ED">
        <w:rPr>
          <w:rFonts w:ascii="Verdana" w:eastAsia="Times New Roman" w:hAnsi="Verdana" w:cs="Arial"/>
          <w:color w:val="231F20"/>
          <w:sz w:val="21"/>
          <w:lang w:eastAsia="ru-RU"/>
        </w:rPr>
        <w:t>д</w:t>
      </w:r>
      <w:proofErr w:type="spellEnd"/>
      <w:r w:rsidRPr="006831ED">
        <w:rPr>
          <w:rFonts w:ascii="Verdana" w:eastAsia="Times New Roman" w:hAnsi="Verdana" w:cs="Arial"/>
          <w:color w:val="231F20"/>
          <w:sz w:val="21"/>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6831ED">
        <w:rPr>
          <w:rFonts w:ascii="Verdana" w:eastAsia="Times New Roman" w:hAnsi="Verdana" w:cs="Arial"/>
          <w:color w:val="231F20"/>
          <w:sz w:val="21"/>
          <w:lang w:eastAsia="ru-RU"/>
        </w:rPr>
        <w:t>.</w:t>
      </w:r>
      <w:proofErr w:type="gramEnd"/>
      <w:r w:rsidRPr="006831ED">
        <w:rPr>
          <w:rFonts w:ascii="Verdana" w:eastAsia="Times New Roman" w:hAnsi="Verdana" w:cs="Arial"/>
          <w:color w:val="231F20"/>
          <w:sz w:val="21"/>
          <w:lang w:eastAsia="ru-RU"/>
        </w:rPr>
        <w:t xml:space="preserve"> </w:t>
      </w:r>
      <w:proofErr w:type="gramStart"/>
      <w:r w:rsidRPr="006831ED">
        <w:rPr>
          <w:rFonts w:ascii="Verdana" w:eastAsia="Times New Roman" w:hAnsi="Verdana" w:cs="Arial"/>
          <w:color w:val="231F20"/>
          <w:sz w:val="21"/>
          <w:lang w:eastAsia="ru-RU"/>
        </w:rPr>
        <w:t>п</w:t>
      </w:r>
      <w:proofErr w:type="gramEnd"/>
      <w:r w:rsidRPr="006831ED">
        <w:rPr>
          <w:rFonts w:ascii="Verdana" w:eastAsia="Times New Roman" w:hAnsi="Verdana" w:cs="Arial"/>
          <w:color w:val="231F20"/>
          <w:sz w:val="21"/>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животные, халаты, шапки, карандаш и бумага для рецептов, фонендоскоп, градусник, вата, бинт, пинцет, ножницы, губка, шприц, мази, таблетки, порошки.</w:t>
      </w:r>
      <w:proofErr w:type="gramEnd"/>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lastRenderedPageBreak/>
        <w:t>«Зоопарк»</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 </w:t>
      </w:r>
      <w:r w:rsidRPr="006831ED">
        <w:rPr>
          <w:rFonts w:ascii="Verdana" w:eastAsia="Times New Roman" w:hAnsi="Verdana" w:cs="Arial"/>
          <w:color w:val="231F20"/>
          <w:sz w:val="21"/>
          <w:lang w:eastAsia="ru-RU"/>
        </w:rPr>
        <w:t>Задачи: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Роли: строители, водитель, грузчики, животные, работники зоопарка, ветеринарный врач, кассир, посетители зоопарка.</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Предварительная работа: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«Магазин»</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директор магазина, продавцы, кассир, покупатели, водитель, грузчик, уборщица.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lastRenderedPageBreak/>
        <w:t>Игровые ситуации: «В овощном магазине», «Одежда», «Продукты», «Ткани», «Сувениры», «Кулинария», «Книги», «Спорттовары».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весы, касса, халаты, шапочки, сумки, кошельки, ценники, товары по отделам, машина для перевозки товаров, оборудование для уборки.</w:t>
      </w:r>
      <w:proofErr w:type="gramEnd"/>
    </w:p>
    <w:p w:rsidR="006831ED" w:rsidRDefault="006831ED" w:rsidP="006831ED">
      <w:pPr>
        <w:shd w:val="clear" w:color="auto" w:fill="FFFFFF"/>
        <w:spacing w:before="75" w:after="75" w:line="360" w:lineRule="atLeast"/>
        <w:jc w:val="center"/>
        <w:textAlignment w:val="top"/>
        <w:rPr>
          <w:rFonts w:ascii="Verdana" w:eastAsia="Times New Roman" w:hAnsi="Verdana" w:cs="Arial"/>
          <w:b/>
          <w:bCs/>
          <w:i/>
          <w:iCs/>
          <w:color w:val="231F20"/>
          <w:sz w:val="21"/>
          <w:lang w:eastAsia="ru-RU"/>
        </w:rPr>
      </w:pP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«Швейное ателье»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модельер, закройщик, швеи, вышивальщица, гладильщица, кладовщик, кассир-приемщик.</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Игровые действия: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6831ED">
        <w:rPr>
          <w:rFonts w:ascii="Verdana" w:eastAsia="Times New Roman" w:hAnsi="Verdana" w:cs="Arial"/>
          <w:color w:val="231F20"/>
          <w:sz w:val="21"/>
          <w:lang w:eastAsia="ru-RU"/>
        </w:rPr>
        <w:t>Беседа</w:t>
      </w:r>
      <w:proofErr w:type="gramEnd"/>
      <w:r w:rsidRPr="006831ED">
        <w:rPr>
          <w:rFonts w:ascii="Verdana" w:eastAsia="Times New Roman" w:hAnsi="Verdana" w:cs="Arial"/>
          <w:color w:val="231F20"/>
          <w:sz w:val="21"/>
          <w:lang w:eastAsia="ru-RU"/>
        </w:rPr>
        <w:t xml:space="preserve"> «Что из </w:t>
      </w:r>
      <w:proofErr w:type="gramStart"/>
      <w:r w:rsidRPr="006831ED">
        <w:rPr>
          <w:rFonts w:ascii="Verdana" w:eastAsia="Times New Roman" w:hAnsi="Verdana" w:cs="Arial"/>
          <w:color w:val="231F20"/>
          <w:sz w:val="21"/>
          <w:lang w:eastAsia="ru-RU"/>
        </w:rPr>
        <w:t>какой</w:t>
      </w:r>
      <w:proofErr w:type="gramEnd"/>
      <w:r w:rsidRPr="006831ED">
        <w:rPr>
          <w:rFonts w:ascii="Verdana" w:eastAsia="Times New Roman" w:hAnsi="Verdana" w:cs="Arial"/>
          <w:color w:val="231F20"/>
          <w:sz w:val="21"/>
          <w:lang w:eastAsia="ru-RU"/>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 xml:space="preserve">Игровой материал: разнообразные ткани на витрине, наборы, содержащие нитки, иголки, пуговицы, наперстки, 2-3 швейные машины, ножницы, выкройки (лекала), </w:t>
      </w:r>
      <w:r w:rsidRPr="006831ED">
        <w:rPr>
          <w:rFonts w:ascii="Verdana" w:eastAsia="Times New Roman" w:hAnsi="Verdana" w:cs="Arial"/>
          <w:color w:val="231F20"/>
          <w:sz w:val="21"/>
          <w:lang w:eastAsia="ru-RU"/>
        </w:rPr>
        <w:lastRenderedPageBreak/>
        <w:t>сантиметровая лента, стол раскроя, утюги, гладильные доски, фартуки для швеи, журнал мод, трюмо, квитанции.</w:t>
      </w:r>
      <w:proofErr w:type="gramEnd"/>
    </w:p>
    <w:p w:rsidR="006831ED" w:rsidRDefault="006831ED" w:rsidP="006831ED">
      <w:pPr>
        <w:shd w:val="clear" w:color="auto" w:fill="FFFFFF"/>
        <w:spacing w:before="75" w:after="75" w:line="360" w:lineRule="atLeast"/>
        <w:jc w:val="center"/>
        <w:textAlignment w:val="top"/>
        <w:rPr>
          <w:rFonts w:ascii="Verdana" w:eastAsia="Times New Roman" w:hAnsi="Verdana" w:cs="Arial"/>
          <w:b/>
          <w:bCs/>
          <w:i/>
          <w:iCs/>
          <w:color w:val="231F20"/>
          <w:sz w:val="21"/>
          <w:lang w:eastAsia="ru-RU"/>
        </w:rPr>
      </w:pP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«Фотоателье»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фотограф, кассир, клиенты.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Предварительная работа: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6831ED" w:rsidRDefault="006831ED" w:rsidP="006831ED">
      <w:pPr>
        <w:shd w:val="clear" w:color="auto" w:fill="FFFFFF"/>
        <w:spacing w:before="75" w:after="75" w:line="360" w:lineRule="atLeast"/>
        <w:jc w:val="center"/>
        <w:textAlignment w:val="top"/>
        <w:rPr>
          <w:rFonts w:ascii="Verdana" w:eastAsia="Times New Roman" w:hAnsi="Verdana" w:cs="Arial"/>
          <w:b/>
          <w:bCs/>
          <w:i/>
          <w:iCs/>
          <w:color w:val="231F20"/>
          <w:sz w:val="21"/>
          <w:lang w:eastAsia="ru-RU"/>
        </w:rPr>
      </w:pP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«Парикмахерская»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парикмахеры – дамский мастер, мужской мастер, кассир, уборщица, клиенты.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Посещение детьми парикмахерской с родителями. Рассказы детей о том, что они делали в парикмахерской. Этическая беседа о </w:t>
      </w:r>
      <w:r w:rsidRPr="006831ED">
        <w:rPr>
          <w:rFonts w:ascii="Verdana" w:eastAsia="Times New Roman" w:hAnsi="Verdana" w:cs="Arial"/>
          <w:color w:val="231F20"/>
          <w:sz w:val="21"/>
          <w:lang w:eastAsia="ru-RU"/>
        </w:rPr>
        <w:lastRenderedPageBreak/>
        <w:t>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«Салон красоты»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парикмахер, мастер маникюра, мастер косметического кабинета, кассир, уборщица, клиенты.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6831ED" w:rsidRDefault="006831ED" w:rsidP="006831ED">
      <w:pPr>
        <w:shd w:val="clear" w:color="auto" w:fill="FFFFFF"/>
        <w:spacing w:before="75" w:after="75" w:line="360" w:lineRule="atLeast"/>
        <w:jc w:val="center"/>
        <w:textAlignment w:val="top"/>
        <w:rPr>
          <w:rFonts w:ascii="Verdana" w:eastAsia="Times New Roman" w:hAnsi="Verdana" w:cs="Arial"/>
          <w:b/>
          <w:bCs/>
          <w:i/>
          <w:iCs/>
          <w:color w:val="231F20"/>
          <w:sz w:val="21"/>
          <w:lang w:eastAsia="ru-RU"/>
        </w:rPr>
      </w:pPr>
    </w:p>
    <w:p w:rsidR="006831ED" w:rsidRDefault="006831ED" w:rsidP="006831ED">
      <w:pPr>
        <w:shd w:val="clear" w:color="auto" w:fill="FFFFFF"/>
        <w:spacing w:before="75" w:after="75" w:line="360" w:lineRule="atLeast"/>
        <w:jc w:val="center"/>
        <w:textAlignment w:val="top"/>
        <w:rPr>
          <w:rFonts w:ascii="Verdana" w:eastAsia="Times New Roman" w:hAnsi="Verdana" w:cs="Arial"/>
          <w:b/>
          <w:bCs/>
          <w:i/>
          <w:iCs/>
          <w:color w:val="231F20"/>
          <w:sz w:val="21"/>
          <w:lang w:eastAsia="ru-RU"/>
        </w:rPr>
      </w:pP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lastRenderedPageBreak/>
        <w:t>«Строительство»</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З</w:t>
      </w:r>
      <w:r w:rsidRPr="006831ED">
        <w:rPr>
          <w:rFonts w:ascii="Verdana" w:eastAsia="Times New Roman" w:hAnsi="Verdana" w:cs="Arial"/>
          <w:color w:val="231F20"/>
          <w:sz w:val="21"/>
          <w:lang w:eastAsia="ru-RU"/>
        </w:rPr>
        <w:t>адачи: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строитель, каменщик, шофёр, грузчик.</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на стройку. Беседа со строителями. Чтение сказки «Теремок», произведений «Кто построил тот дом?» С. </w:t>
      </w:r>
      <w:proofErr w:type="spellStart"/>
      <w:r w:rsidRPr="006831ED">
        <w:rPr>
          <w:rFonts w:ascii="Verdana" w:eastAsia="Times New Roman" w:hAnsi="Verdana" w:cs="Arial"/>
          <w:color w:val="231F20"/>
          <w:sz w:val="21"/>
          <w:lang w:eastAsia="ru-RU"/>
        </w:rPr>
        <w:t>Баруздина</w:t>
      </w:r>
      <w:proofErr w:type="spellEnd"/>
      <w:r w:rsidRPr="006831ED">
        <w:rPr>
          <w:rFonts w:ascii="Verdana" w:eastAsia="Times New Roman" w:hAnsi="Verdana" w:cs="Arial"/>
          <w:color w:val="231F20"/>
          <w:sz w:val="21"/>
          <w:lang w:eastAsia="ru-RU"/>
        </w:rPr>
        <w:t xml:space="preserve">, «Здесь будет город» А. </w:t>
      </w:r>
      <w:proofErr w:type="spellStart"/>
      <w:r w:rsidRPr="006831ED">
        <w:rPr>
          <w:rFonts w:ascii="Verdana" w:eastAsia="Times New Roman" w:hAnsi="Verdana" w:cs="Arial"/>
          <w:color w:val="231F20"/>
          <w:sz w:val="21"/>
          <w:lang w:eastAsia="ru-RU"/>
        </w:rPr>
        <w:t>Маркуши</w:t>
      </w:r>
      <w:proofErr w:type="spellEnd"/>
      <w:r w:rsidRPr="006831ED">
        <w:rPr>
          <w:rFonts w:ascii="Verdana" w:eastAsia="Times New Roman" w:hAnsi="Verdana" w:cs="Arial"/>
          <w:color w:val="231F20"/>
          <w:sz w:val="21"/>
          <w:lang w:eastAsia="ru-RU"/>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Игровой материал: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«Библиотека»</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Роли: библиотекарь, читатели.</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Игровые действия: Оформление формуляров читателей. Приём заявок библиотекарем. Работа с картотекой. Выдача книг. Читальный зал.</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Экскурсия в библиотеку с последующей беседой. Чтение произведения С. </w:t>
      </w:r>
      <w:proofErr w:type="spellStart"/>
      <w:r w:rsidRPr="006831ED">
        <w:rPr>
          <w:rFonts w:ascii="Verdana" w:eastAsia="Times New Roman" w:hAnsi="Verdana" w:cs="Arial"/>
          <w:color w:val="231F20"/>
          <w:sz w:val="21"/>
          <w:lang w:eastAsia="ru-RU"/>
        </w:rPr>
        <w:t>Жупанина</w:t>
      </w:r>
      <w:proofErr w:type="spellEnd"/>
      <w:r w:rsidRPr="006831ED">
        <w:rPr>
          <w:rFonts w:ascii="Verdana" w:eastAsia="Times New Roman" w:hAnsi="Verdana" w:cs="Arial"/>
          <w:color w:val="231F20"/>
          <w:sz w:val="21"/>
          <w:lang w:eastAsia="ru-RU"/>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Игровой материал: формуляры, книги, картотека.</w:t>
      </w:r>
    </w:p>
    <w:p w:rsidR="006831ED" w:rsidRPr="006831ED" w:rsidRDefault="006831ED" w:rsidP="006831ED">
      <w:pPr>
        <w:shd w:val="clear" w:color="auto" w:fill="FFFFFF"/>
        <w:spacing w:before="75" w:after="75" w:line="360" w:lineRule="atLeast"/>
        <w:jc w:val="center"/>
        <w:textAlignment w:val="top"/>
        <w:rPr>
          <w:rFonts w:ascii="Verdana" w:eastAsia="Times New Roman" w:hAnsi="Verdana" w:cs="Arial"/>
          <w:color w:val="231F20"/>
          <w:sz w:val="21"/>
          <w:szCs w:val="21"/>
          <w:lang w:eastAsia="ru-RU"/>
        </w:rPr>
      </w:pPr>
      <w:r w:rsidRPr="006831ED">
        <w:rPr>
          <w:rFonts w:ascii="Verdana" w:eastAsia="Times New Roman" w:hAnsi="Verdana" w:cs="Arial"/>
          <w:b/>
          <w:bCs/>
          <w:i/>
          <w:iCs/>
          <w:color w:val="231F20"/>
          <w:sz w:val="21"/>
          <w:lang w:eastAsia="ru-RU"/>
        </w:rPr>
        <w:t>«Цирк»</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szCs w:val="21"/>
          <w:lang w:eastAsia="ru-RU"/>
        </w:rPr>
        <w:t> </w:t>
      </w:r>
      <w:r w:rsidRPr="006831ED">
        <w:rPr>
          <w:rFonts w:ascii="Verdana" w:eastAsia="Times New Roman" w:hAnsi="Verdana" w:cs="Arial"/>
          <w:color w:val="231F20"/>
          <w:sz w:val="21"/>
          <w:lang w:eastAsia="ru-RU"/>
        </w:rPr>
        <w:t>Задачи: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gramStart"/>
      <w:r w:rsidRPr="006831ED">
        <w:rPr>
          <w:rFonts w:ascii="Verdana" w:eastAsia="Times New Roman" w:hAnsi="Verdana" w:cs="Arial"/>
          <w:color w:val="231F20"/>
          <w:sz w:val="21"/>
          <w:lang w:eastAsia="ru-RU"/>
        </w:rPr>
        <w:t>Роли: билетёры, работники буфета, директор цирка, артисты (клоуны, дрессировщик, фокусник, акробат и др.).</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lastRenderedPageBreak/>
        <w:t>Игровые действия: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6831ED">
        <w:rPr>
          <w:rFonts w:ascii="Verdana" w:eastAsia="Times New Roman" w:hAnsi="Verdana" w:cs="Arial"/>
          <w:color w:val="231F20"/>
          <w:sz w:val="21"/>
          <w:lang w:eastAsia="ru-RU"/>
        </w:rPr>
        <w:t xml:space="preserve">Предварительная работа: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w:t>
      </w:r>
      <w:proofErr w:type="spellStart"/>
      <w:r w:rsidRPr="006831ED">
        <w:rPr>
          <w:rFonts w:ascii="Verdana" w:eastAsia="Times New Roman" w:hAnsi="Verdana" w:cs="Arial"/>
          <w:color w:val="231F20"/>
          <w:sz w:val="21"/>
          <w:lang w:eastAsia="ru-RU"/>
        </w:rPr>
        <w:t>Куклачёв</w:t>
      </w:r>
      <w:proofErr w:type="spellEnd"/>
      <w:r w:rsidRPr="006831ED">
        <w:rPr>
          <w:rFonts w:ascii="Verdana" w:eastAsia="Times New Roman" w:hAnsi="Verdana" w:cs="Arial"/>
          <w:color w:val="231F20"/>
          <w:sz w:val="21"/>
          <w:lang w:eastAsia="ru-RU"/>
        </w:rPr>
        <w:t>. Изготовление атрибутов для игры (билеты, программки, афиши, гирлянды, флажки и т.д.)</w:t>
      </w:r>
    </w:p>
    <w:p w:rsidR="006831ED" w:rsidRDefault="006831ED" w:rsidP="006831ED">
      <w:pPr>
        <w:shd w:val="clear" w:color="auto" w:fill="FFFFFF"/>
        <w:spacing w:before="75" w:after="75" w:line="360" w:lineRule="atLeast"/>
        <w:textAlignment w:val="top"/>
        <w:rPr>
          <w:rFonts w:ascii="Verdana" w:eastAsia="Times New Roman" w:hAnsi="Verdana" w:cs="Arial"/>
          <w:color w:val="231F20"/>
          <w:sz w:val="21"/>
          <w:lang w:eastAsia="ru-RU"/>
        </w:rPr>
      </w:pPr>
      <w:proofErr w:type="gramStart"/>
      <w:r w:rsidRPr="006831ED">
        <w:rPr>
          <w:rFonts w:ascii="Verdana" w:eastAsia="Times New Roman" w:hAnsi="Verdana" w:cs="Arial"/>
          <w:color w:val="231F20"/>
          <w:sz w:val="21"/>
          <w:lang w:eastAsia="ru-RU"/>
        </w:rPr>
        <w:t>Игровой материал: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roofErr w:type="gramEnd"/>
    </w:p>
    <w:p w:rsidR="006831ED" w:rsidRPr="006831ED" w:rsidRDefault="006831ED" w:rsidP="006831ED">
      <w:pPr>
        <w:shd w:val="clear" w:color="auto" w:fill="FFFFFF"/>
        <w:spacing w:before="75" w:after="75" w:line="360" w:lineRule="atLeast"/>
        <w:textAlignment w:val="top"/>
        <w:rPr>
          <w:rFonts w:ascii="Verdana" w:eastAsia="Times New Roman" w:hAnsi="Verdana" w:cs="Arial"/>
          <w:color w:val="231F20"/>
          <w:sz w:val="21"/>
          <w:szCs w:val="21"/>
          <w:lang w:eastAsia="ru-RU"/>
        </w:rPr>
      </w:pPr>
    </w:p>
    <w:p w:rsidR="006831ED" w:rsidRDefault="006831ED" w:rsidP="006831ED">
      <w:pPr>
        <w:shd w:val="clear" w:color="auto" w:fill="FFFFFF"/>
        <w:spacing w:after="0" w:line="270" w:lineRule="atLeast"/>
        <w:jc w:val="right"/>
        <w:textAlignment w:val="top"/>
        <w:rPr>
          <w:rFonts w:ascii="Arial" w:eastAsia="Times New Roman" w:hAnsi="Arial" w:cs="Arial"/>
          <w:sz w:val="21"/>
          <w:lang w:eastAsia="ru-RU"/>
        </w:rPr>
      </w:pPr>
    </w:p>
    <w:p w:rsidR="006831ED" w:rsidRDefault="006831ED" w:rsidP="006831ED">
      <w:pPr>
        <w:shd w:val="clear" w:color="auto" w:fill="FFFFFF"/>
        <w:spacing w:after="0" w:line="270" w:lineRule="atLeast"/>
        <w:jc w:val="right"/>
        <w:textAlignment w:val="top"/>
        <w:rPr>
          <w:rFonts w:ascii="Arial" w:eastAsia="Times New Roman" w:hAnsi="Arial" w:cs="Arial"/>
          <w:sz w:val="21"/>
          <w:lang w:eastAsia="ru-RU"/>
        </w:rPr>
      </w:pPr>
    </w:p>
    <w:p w:rsidR="006831ED" w:rsidRDefault="006831ED" w:rsidP="006831ED">
      <w:pPr>
        <w:shd w:val="clear" w:color="auto" w:fill="FFFFFF"/>
        <w:spacing w:after="0" w:line="270" w:lineRule="atLeast"/>
        <w:jc w:val="right"/>
        <w:textAlignment w:val="top"/>
        <w:rPr>
          <w:rFonts w:ascii="Arial" w:eastAsia="Times New Roman" w:hAnsi="Arial" w:cs="Arial"/>
          <w:sz w:val="21"/>
          <w:lang w:eastAsia="ru-RU"/>
        </w:rPr>
      </w:pPr>
    </w:p>
    <w:p w:rsidR="006831ED" w:rsidRDefault="006831ED" w:rsidP="006831ED">
      <w:pPr>
        <w:shd w:val="clear" w:color="auto" w:fill="FFFFFF"/>
        <w:spacing w:after="0" w:line="270" w:lineRule="atLeast"/>
        <w:jc w:val="right"/>
        <w:textAlignment w:val="top"/>
        <w:rPr>
          <w:rFonts w:ascii="Arial" w:eastAsia="Times New Roman" w:hAnsi="Arial" w:cs="Arial"/>
          <w:sz w:val="21"/>
          <w:lang w:eastAsia="ru-RU"/>
        </w:rPr>
      </w:pPr>
    </w:p>
    <w:p w:rsidR="006831ED" w:rsidRDefault="006831ED" w:rsidP="006831ED">
      <w:pPr>
        <w:shd w:val="clear" w:color="auto" w:fill="FFFFFF"/>
        <w:spacing w:after="0" w:line="270" w:lineRule="atLeast"/>
        <w:jc w:val="right"/>
        <w:textAlignment w:val="top"/>
        <w:rPr>
          <w:rFonts w:ascii="Arial" w:eastAsia="Times New Roman" w:hAnsi="Arial" w:cs="Arial"/>
          <w:sz w:val="21"/>
          <w:lang w:eastAsia="ru-RU"/>
        </w:rPr>
      </w:pPr>
      <w:r w:rsidRPr="006831ED">
        <w:rPr>
          <w:rFonts w:ascii="Arial" w:eastAsia="Times New Roman" w:hAnsi="Arial" w:cs="Arial"/>
          <w:sz w:val="21"/>
          <w:lang w:eastAsia="ru-RU"/>
        </w:rPr>
        <w:t> </w:t>
      </w:r>
      <w:r>
        <w:rPr>
          <w:rFonts w:ascii="Arial" w:eastAsia="Times New Roman" w:hAnsi="Arial" w:cs="Arial"/>
          <w:sz w:val="21"/>
          <w:lang w:eastAsia="ru-RU"/>
        </w:rPr>
        <w:t xml:space="preserve"> Подборку составила: </w:t>
      </w:r>
    </w:p>
    <w:p w:rsidR="006831ED" w:rsidRDefault="006831ED" w:rsidP="006831ED">
      <w:pPr>
        <w:shd w:val="clear" w:color="auto" w:fill="FFFFFF"/>
        <w:spacing w:after="0" w:line="270" w:lineRule="atLeast"/>
        <w:jc w:val="right"/>
        <w:textAlignment w:val="top"/>
        <w:rPr>
          <w:rFonts w:ascii="Arial" w:eastAsia="Times New Roman" w:hAnsi="Arial" w:cs="Arial"/>
          <w:sz w:val="21"/>
          <w:lang w:eastAsia="ru-RU"/>
        </w:rPr>
      </w:pPr>
      <w:r>
        <w:rPr>
          <w:rFonts w:ascii="Arial" w:eastAsia="Times New Roman" w:hAnsi="Arial" w:cs="Arial"/>
          <w:sz w:val="21"/>
          <w:lang w:eastAsia="ru-RU"/>
        </w:rPr>
        <w:t>Старший воспитатель</w:t>
      </w:r>
    </w:p>
    <w:p w:rsidR="006831ED" w:rsidRPr="006831ED" w:rsidRDefault="006831ED" w:rsidP="006831ED">
      <w:pPr>
        <w:shd w:val="clear" w:color="auto" w:fill="FFFFFF"/>
        <w:spacing w:after="0" w:line="270" w:lineRule="atLeast"/>
        <w:jc w:val="right"/>
        <w:textAlignment w:val="top"/>
        <w:rPr>
          <w:rFonts w:ascii="Arial" w:eastAsia="Times New Roman" w:hAnsi="Arial" w:cs="Arial"/>
          <w:sz w:val="21"/>
          <w:szCs w:val="21"/>
          <w:lang w:eastAsia="ru-RU"/>
        </w:rPr>
      </w:pPr>
      <w:r>
        <w:rPr>
          <w:rFonts w:ascii="Arial" w:eastAsia="Times New Roman" w:hAnsi="Arial" w:cs="Arial"/>
          <w:sz w:val="21"/>
          <w:lang w:eastAsia="ru-RU"/>
        </w:rPr>
        <w:t xml:space="preserve"> Наталья Геннадьевна Воронина</w:t>
      </w:r>
    </w:p>
    <w:p w:rsidR="006831ED" w:rsidRPr="006831ED" w:rsidRDefault="006831ED" w:rsidP="006831ED">
      <w:pPr>
        <w:pBdr>
          <w:bottom w:val="single" w:sz="6" w:space="1" w:color="auto"/>
        </w:pBdr>
        <w:spacing w:after="0" w:line="240" w:lineRule="auto"/>
        <w:jc w:val="right"/>
        <w:rPr>
          <w:rFonts w:ascii="Arial" w:eastAsia="Times New Roman" w:hAnsi="Arial" w:cs="Arial"/>
          <w:vanish/>
          <w:sz w:val="16"/>
          <w:szCs w:val="16"/>
          <w:lang w:eastAsia="ru-RU"/>
        </w:rPr>
      </w:pPr>
      <w:r w:rsidRPr="006831ED">
        <w:rPr>
          <w:rFonts w:ascii="Arial" w:eastAsia="Times New Roman" w:hAnsi="Arial" w:cs="Arial"/>
          <w:vanish/>
          <w:sz w:val="16"/>
          <w:szCs w:val="16"/>
          <w:lang w:eastAsia="ru-RU"/>
        </w:rPr>
        <w:t>Начало формы</w:t>
      </w:r>
    </w:p>
    <w:p w:rsidR="006831ED" w:rsidRPr="006831ED" w:rsidRDefault="006831ED" w:rsidP="006831ED">
      <w:pPr>
        <w:shd w:val="clear" w:color="auto" w:fill="FFFFFF"/>
        <w:spacing w:after="0" w:line="270" w:lineRule="atLeast"/>
        <w:jc w:val="right"/>
        <w:textAlignment w:val="top"/>
        <w:rPr>
          <w:rFonts w:ascii="Arial" w:eastAsia="Times New Roman" w:hAnsi="Arial" w:cs="Arial"/>
          <w:sz w:val="21"/>
          <w:szCs w:val="21"/>
          <w:lang w:eastAsia="ru-RU"/>
        </w:rPr>
      </w:pPr>
      <w:r w:rsidRPr="006831ED">
        <w:rPr>
          <w:rFonts w:ascii="Arial" w:eastAsia="Times New Roman" w:hAnsi="Arial" w:cs="Arial"/>
          <w:sz w:val="21"/>
          <w:szCs w:val="21"/>
          <w:lang w:eastAsia="ru-RU"/>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in;height:18pt" o:ole="">
            <v:imagedata r:id="rId4" o:title=""/>
          </v:shape>
          <w:control r:id="rId5" w:name="DefaultOcxName" w:shapeid="_x0000_i1099"/>
        </w:object>
      </w:r>
      <w:r w:rsidRPr="006831ED">
        <w:rPr>
          <w:rFonts w:ascii="Arial" w:eastAsia="Times New Roman" w:hAnsi="Arial" w:cs="Arial"/>
          <w:sz w:val="21"/>
          <w:szCs w:val="21"/>
          <w:lang w:eastAsia="ru-RU"/>
        </w:rPr>
        <w:object w:dxaOrig="1440" w:dyaOrig="360">
          <v:shape id="_x0000_i1098" type="#_x0000_t75" style="width:1in;height:18pt" o:ole="">
            <v:imagedata r:id="rId6" o:title=""/>
          </v:shape>
          <w:control r:id="rId7" w:name="DefaultOcxName1" w:shapeid="_x0000_i1098"/>
        </w:object>
      </w:r>
      <w:r w:rsidRPr="006831ED">
        <w:rPr>
          <w:rFonts w:ascii="Arial" w:eastAsia="Times New Roman" w:hAnsi="Arial" w:cs="Arial"/>
          <w:sz w:val="21"/>
          <w:szCs w:val="21"/>
          <w:lang w:eastAsia="ru-RU"/>
        </w:rPr>
        <w:object w:dxaOrig="1440" w:dyaOrig="360">
          <v:shape id="_x0000_i1097" type="#_x0000_t75" style="width:1in;height:18pt" o:ole="">
            <v:imagedata r:id="rId8" o:title=""/>
          </v:shape>
          <w:control r:id="rId9" w:name="DefaultOcxName2" w:shapeid="_x0000_i1097"/>
        </w:object>
      </w:r>
      <w:r w:rsidRPr="006831ED">
        <w:rPr>
          <w:rFonts w:ascii="Arial" w:eastAsia="Times New Roman" w:hAnsi="Arial" w:cs="Arial"/>
          <w:sz w:val="21"/>
          <w:szCs w:val="21"/>
          <w:lang w:eastAsia="ru-RU"/>
        </w:rPr>
        <w:object w:dxaOrig="1440" w:dyaOrig="360">
          <v:shape id="_x0000_i1096" type="#_x0000_t75" style="width:1in;height:18pt" o:ole="">
            <v:imagedata r:id="rId10" o:title=""/>
          </v:shape>
          <w:control r:id="rId11" w:name="DefaultOcxName3" w:shapeid="_x0000_i1096"/>
        </w:object>
      </w:r>
      <w:r w:rsidRPr="006831ED">
        <w:rPr>
          <w:rFonts w:ascii="Arial" w:eastAsia="Times New Roman" w:hAnsi="Arial" w:cs="Arial"/>
          <w:sz w:val="21"/>
          <w:szCs w:val="21"/>
          <w:lang w:eastAsia="ru-RU"/>
        </w:rPr>
        <w:object w:dxaOrig="1440" w:dyaOrig="360">
          <v:shape id="_x0000_i1095" type="#_x0000_t75" style="width:1in;height:18pt" o:ole="">
            <v:imagedata r:id="rId12" o:title=""/>
          </v:shape>
          <w:control r:id="rId13" w:name="DefaultOcxName4" w:shapeid="_x0000_i1095"/>
        </w:object>
      </w:r>
      <w:r w:rsidRPr="006831ED">
        <w:rPr>
          <w:rFonts w:ascii="Arial" w:eastAsia="Times New Roman" w:hAnsi="Arial" w:cs="Arial"/>
          <w:sz w:val="21"/>
          <w:szCs w:val="21"/>
          <w:lang w:eastAsia="ru-RU"/>
        </w:rPr>
        <w:object w:dxaOrig="1440" w:dyaOrig="360">
          <v:shape id="_x0000_i1094" type="#_x0000_t75" style="width:1in;height:18pt" o:ole="">
            <v:imagedata r:id="rId14" o:title=""/>
          </v:shape>
          <w:control r:id="rId15" w:name="DefaultOcxName5" w:shapeid="_x0000_i1094"/>
        </w:object>
      </w:r>
    </w:p>
    <w:p w:rsidR="00843B12" w:rsidRDefault="00843B12" w:rsidP="006831ED">
      <w:pPr>
        <w:jc w:val="right"/>
      </w:pPr>
    </w:p>
    <w:sectPr w:rsidR="00843B12" w:rsidSect="00843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831ED"/>
    <w:rsid w:val="00411F3F"/>
    <w:rsid w:val="00495F4F"/>
    <w:rsid w:val="004978E4"/>
    <w:rsid w:val="00503818"/>
    <w:rsid w:val="006441C7"/>
    <w:rsid w:val="006831ED"/>
    <w:rsid w:val="00843B12"/>
    <w:rsid w:val="00A20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12"/>
  </w:style>
  <w:style w:type="paragraph" w:styleId="1">
    <w:name w:val="heading 1"/>
    <w:basedOn w:val="a"/>
    <w:link w:val="10"/>
    <w:uiPriority w:val="9"/>
    <w:qFormat/>
    <w:rsid w:val="006831ED"/>
    <w:pPr>
      <w:spacing w:before="100" w:beforeAutospacing="1" w:after="100" w:afterAutospacing="1" w:line="540" w:lineRule="atLeast"/>
      <w:outlineLvl w:val="0"/>
    </w:pPr>
    <w:rPr>
      <w:rFonts w:ascii="Times New Roman" w:eastAsia="Times New Roman" w:hAnsi="Times New Roman" w:cs="Times New Roman"/>
      <w:color w:val="000000"/>
      <w:kern w:val="36"/>
      <w:sz w:val="45"/>
      <w:szCs w:val="45"/>
      <w:lang w:eastAsia="ru-RU"/>
    </w:rPr>
  </w:style>
  <w:style w:type="paragraph" w:styleId="2">
    <w:name w:val="heading 2"/>
    <w:basedOn w:val="a"/>
    <w:link w:val="20"/>
    <w:uiPriority w:val="9"/>
    <w:qFormat/>
    <w:rsid w:val="006831ED"/>
    <w:pPr>
      <w:spacing w:before="100" w:beforeAutospacing="1" w:after="100" w:afterAutospacing="1" w:line="450" w:lineRule="atLeast"/>
      <w:outlineLvl w:val="1"/>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1ED"/>
    <w:rPr>
      <w:rFonts w:ascii="Times New Roman" w:eastAsia="Times New Roman" w:hAnsi="Times New Roman" w:cs="Times New Roman"/>
      <w:color w:val="000000"/>
      <w:kern w:val="36"/>
      <w:sz w:val="45"/>
      <w:szCs w:val="45"/>
      <w:lang w:eastAsia="ru-RU"/>
    </w:rPr>
  </w:style>
  <w:style w:type="character" w:customStyle="1" w:styleId="20">
    <w:name w:val="Заголовок 2 Знак"/>
    <w:basedOn w:val="a0"/>
    <w:link w:val="2"/>
    <w:uiPriority w:val="9"/>
    <w:rsid w:val="006831ED"/>
    <w:rPr>
      <w:rFonts w:ascii="Times New Roman" w:eastAsia="Times New Roman" w:hAnsi="Times New Roman" w:cs="Times New Roman"/>
      <w:color w:val="000000"/>
      <w:sz w:val="36"/>
      <w:szCs w:val="36"/>
      <w:lang w:eastAsia="ru-RU"/>
    </w:rPr>
  </w:style>
  <w:style w:type="character" w:styleId="a3">
    <w:name w:val="Hyperlink"/>
    <w:basedOn w:val="a0"/>
    <w:uiPriority w:val="99"/>
    <w:semiHidden/>
    <w:unhideWhenUsed/>
    <w:rsid w:val="006831ED"/>
    <w:rPr>
      <w:strike w:val="0"/>
      <w:dstrike w:val="0"/>
      <w:color w:val="5C2770"/>
      <w:sz w:val="24"/>
      <w:szCs w:val="24"/>
      <w:u w:val="none"/>
      <w:effect w:val="none"/>
    </w:rPr>
  </w:style>
  <w:style w:type="paragraph" w:styleId="a4">
    <w:name w:val="Normal (Web)"/>
    <w:basedOn w:val="a"/>
    <w:uiPriority w:val="99"/>
    <w:semiHidden/>
    <w:unhideWhenUsed/>
    <w:rsid w:val="006831ED"/>
    <w:pPr>
      <w:spacing w:before="75" w:after="75" w:line="360" w:lineRule="atLeast"/>
    </w:pPr>
    <w:rPr>
      <w:rFonts w:ascii="Verdana" w:eastAsia="Times New Roman" w:hAnsi="Verdana" w:cs="Times New Roman"/>
      <w:color w:val="231F20"/>
      <w:sz w:val="24"/>
      <w:szCs w:val="24"/>
      <w:lang w:eastAsia="ru-RU"/>
    </w:rPr>
  </w:style>
  <w:style w:type="paragraph" w:customStyle="1" w:styleId="answer">
    <w:name w:val="answer"/>
    <w:basedOn w:val="a"/>
    <w:rsid w:val="006831ED"/>
    <w:pPr>
      <w:spacing w:before="75" w:after="75" w:line="360" w:lineRule="atLeast"/>
    </w:pPr>
    <w:rPr>
      <w:rFonts w:ascii="Verdana" w:eastAsia="Times New Roman" w:hAnsi="Verdana" w:cs="Times New Roman"/>
      <w:color w:val="663399"/>
      <w:sz w:val="24"/>
      <w:szCs w:val="24"/>
      <w:lang w:eastAsia="ru-RU"/>
    </w:rPr>
  </w:style>
  <w:style w:type="character" w:styleId="a5">
    <w:name w:val="Strong"/>
    <w:basedOn w:val="a0"/>
    <w:uiPriority w:val="22"/>
    <w:qFormat/>
    <w:rsid w:val="006831ED"/>
    <w:rPr>
      <w:b/>
      <w:bCs/>
    </w:rPr>
  </w:style>
  <w:style w:type="paragraph" w:customStyle="1" w:styleId="c14">
    <w:name w:val="c14"/>
    <w:basedOn w:val="a"/>
    <w:rsid w:val="006831ED"/>
    <w:pPr>
      <w:spacing w:before="75" w:after="75" w:line="360" w:lineRule="atLeast"/>
    </w:pPr>
    <w:rPr>
      <w:rFonts w:ascii="Verdana" w:eastAsia="Times New Roman" w:hAnsi="Verdana" w:cs="Times New Roman"/>
      <w:color w:val="231F20"/>
      <w:sz w:val="24"/>
      <w:szCs w:val="24"/>
      <w:lang w:eastAsia="ru-RU"/>
    </w:rPr>
  </w:style>
  <w:style w:type="character" w:customStyle="1" w:styleId="c2">
    <w:name w:val="c2"/>
    <w:basedOn w:val="a0"/>
    <w:rsid w:val="006831ED"/>
  </w:style>
  <w:style w:type="character" w:styleId="a6">
    <w:name w:val="Emphasis"/>
    <w:basedOn w:val="a0"/>
    <w:uiPriority w:val="20"/>
    <w:qFormat/>
    <w:rsid w:val="006831ED"/>
    <w:rPr>
      <w:i/>
      <w:iCs/>
    </w:rPr>
  </w:style>
  <w:style w:type="paragraph" w:customStyle="1" w:styleId="c11">
    <w:name w:val="c11"/>
    <w:basedOn w:val="a"/>
    <w:rsid w:val="006831ED"/>
    <w:pPr>
      <w:spacing w:before="75" w:after="75" w:line="360" w:lineRule="atLeast"/>
    </w:pPr>
    <w:rPr>
      <w:rFonts w:ascii="Verdana" w:eastAsia="Times New Roman" w:hAnsi="Verdana" w:cs="Times New Roman"/>
      <w:color w:val="231F20"/>
      <w:sz w:val="24"/>
      <w:szCs w:val="24"/>
      <w:lang w:eastAsia="ru-RU"/>
    </w:rPr>
  </w:style>
  <w:style w:type="character" w:customStyle="1" w:styleId="c1">
    <w:name w:val="c1"/>
    <w:basedOn w:val="a0"/>
    <w:rsid w:val="006831ED"/>
  </w:style>
  <w:style w:type="character" w:customStyle="1" w:styleId="c4">
    <w:name w:val="c4"/>
    <w:basedOn w:val="a0"/>
    <w:rsid w:val="006831ED"/>
  </w:style>
  <w:style w:type="paragraph" w:customStyle="1" w:styleId="c0">
    <w:name w:val="c0"/>
    <w:basedOn w:val="a"/>
    <w:rsid w:val="006831ED"/>
    <w:pPr>
      <w:spacing w:before="75" w:after="75" w:line="360" w:lineRule="atLeast"/>
    </w:pPr>
    <w:rPr>
      <w:rFonts w:ascii="Verdana" w:eastAsia="Times New Roman" w:hAnsi="Verdana" w:cs="Times New Roman"/>
      <w:color w:val="231F20"/>
      <w:sz w:val="24"/>
      <w:szCs w:val="24"/>
      <w:lang w:eastAsia="ru-RU"/>
    </w:rPr>
  </w:style>
  <w:style w:type="paragraph" w:customStyle="1" w:styleId="c10">
    <w:name w:val="c10"/>
    <w:basedOn w:val="a"/>
    <w:rsid w:val="006831ED"/>
    <w:pPr>
      <w:spacing w:before="75" w:after="75" w:line="360" w:lineRule="atLeast"/>
    </w:pPr>
    <w:rPr>
      <w:rFonts w:ascii="Verdana" w:eastAsia="Times New Roman" w:hAnsi="Verdana" w:cs="Times New Roman"/>
      <w:color w:val="231F20"/>
      <w:sz w:val="24"/>
      <w:szCs w:val="24"/>
      <w:lang w:eastAsia="ru-RU"/>
    </w:rPr>
  </w:style>
  <w:style w:type="paragraph" w:customStyle="1" w:styleId="c3">
    <w:name w:val="c3"/>
    <w:basedOn w:val="a"/>
    <w:rsid w:val="006831ED"/>
    <w:pPr>
      <w:spacing w:before="75" w:after="75" w:line="360" w:lineRule="atLeast"/>
    </w:pPr>
    <w:rPr>
      <w:rFonts w:ascii="Verdana" w:eastAsia="Times New Roman" w:hAnsi="Verdana" w:cs="Times New Roman"/>
      <w:color w:val="231F20"/>
      <w:sz w:val="24"/>
      <w:szCs w:val="24"/>
      <w:lang w:eastAsia="ru-RU"/>
    </w:rPr>
  </w:style>
  <w:style w:type="paragraph" w:customStyle="1" w:styleId="c5">
    <w:name w:val="c5"/>
    <w:basedOn w:val="a"/>
    <w:rsid w:val="006831ED"/>
    <w:pPr>
      <w:spacing w:before="75" w:after="75" w:line="360" w:lineRule="atLeast"/>
    </w:pPr>
    <w:rPr>
      <w:rFonts w:ascii="Verdana" w:eastAsia="Times New Roman" w:hAnsi="Verdana" w:cs="Times New Roman"/>
      <w:color w:val="231F20"/>
      <w:sz w:val="24"/>
      <w:szCs w:val="24"/>
      <w:lang w:eastAsia="ru-RU"/>
    </w:rPr>
  </w:style>
  <w:style w:type="paragraph" w:customStyle="1" w:styleId="c6">
    <w:name w:val="c6"/>
    <w:basedOn w:val="a"/>
    <w:rsid w:val="006831ED"/>
    <w:pPr>
      <w:spacing w:before="75" w:after="75" w:line="360" w:lineRule="atLeast"/>
    </w:pPr>
    <w:rPr>
      <w:rFonts w:ascii="Verdana" w:eastAsia="Times New Roman" w:hAnsi="Verdana" w:cs="Times New Roman"/>
      <w:color w:val="231F20"/>
      <w:sz w:val="24"/>
      <w:szCs w:val="24"/>
      <w:lang w:eastAsia="ru-RU"/>
    </w:rPr>
  </w:style>
  <w:style w:type="paragraph" w:customStyle="1" w:styleId="c7">
    <w:name w:val="c7"/>
    <w:basedOn w:val="a"/>
    <w:rsid w:val="006831ED"/>
    <w:pPr>
      <w:spacing w:before="75" w:after="75" w:line="360" w:lineRule="atLeast"/>
    </w:pPr>
    <w:rPr>
      <w:rFonts w:ascii="Verdana" w:eastAsia="Times New Roman" w:hAnsi="Verdana" w:cs="Times New Roman"/>
      <w:color w:val="231F20"/>
      <w:sz w:val="24"/>
      <w:szCs w:val="24"/>
      <w:lang w:eastAsia="ru-RU"/>
    </w:rPr>
  </w:style>
  <w:style w:type="character" w:customStyle="1" w:styleId="c18">
    <w:name w:val="c18"/>
    <w:basedOn w:val="a0"/>
    <w:rsid w:val="006831ED"/>
  </w:style>
  <w:style w:type="paragraph" w:customStyle="1" w:styleId="c12">
    <w:name w:val="c12"/>
    <w:basedOn w:val="a"/>
    <w:rsid w:val="006831ED"/>
    <w:pPr>
      <w:spacing w:before="75" w:after="75" w:line="360" w:lineRule="atLeast"/>
    </w:pPr>
    <w:rPr>
      <w:rFonts w:ascii="Verdana" w:eastAsia="Times New Roman" w:hAnsi="Verdana" w:cs="Times New Roman"/>
      <w:color w:val="231F20"/>
      <w:sz w:val="24"/>
      <w:szCs w:val="24"/>
      <w:lang w:eastAsia="ru-RU"/>
    </w:rPr>
  </w:style>
  <w:style w:type="paragraph" w:styleId="z-">
    <w:name w:val="HTML Top of Form"/>
    <w:basedOn w:val="a"/>
    <w:next w:val="a"/>
    <w:link w:val="z-0"/>
    <w:hidden/>
    <w:uiPriority w:val="99"/>
    <w:semiHidden/>
    <w:unhideWhenUsed/>
    <w:rsid w:val="006831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31ED"/>
    <w:rPr>
      <w:rFonts w:ascii="Arial" w:eastAsia="Times New Roman" w:hAnsi="Arial" w:cs="Arial"/>
      <w:vanish/>
      <w:sz w:val="16"/>
      <w:szCs w:val="16"/>
      <w:lang w:eastAsia="ru-RU"/>
    </w:rPr>
  </w:style>
  <w:style w:type="character" w:customStyle="1" w:styleId="raiting">
    <w:name w:val="raiting"/>
    <w:basedOn w:val="a0"/>
    <w:rsid w:val="006831ED"/>
  </w:style>
  <w:style w:type="paragraph" w:styleId="z-1">
    <w:name w:val="HTML Bottom of Form"/>
    <w:basedOn w:val="a"/>
    <w:next w:val="a"/>
    <w:link w:val="z-2"/>
    <w:hidden/>
    <w:uiPriority w:val="99"/>
    <w:semiHidden/>
    <w:unhideWhenUsed/>
    <w:rsid w:val="006831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31ED"/>
    <w:rPr>
      <w:rFonts w:ascii="Arial" w:eastAsia="Times New Roman" w:hAnsi="Arial" w:cs="Arial"/>
      <w:vanish/>
      <w:sz w:val="16"/>
      <w:szCs w:val="16"/>
      <w:lang w:eastAsia="ru-RU"/>
    </w:rPr>
  </w:style>
  <w:style w:type="paragraph" w:styleId="a7">
    <w:name w:val="Balloon Text"/>
    <w:basedOn w:val="a"/>
    <w:link w:val="a8"/>
    <w:uiPriority w:val="99"/>
    <w:semiHidden/>
    <w:unhideWhenUsed/>
    <w:rsid w:val="006831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360542">
      <w:bodyDiv w:val="1"/>
      <w:marLeft w:val="0"/>
      <w:marRight w:val="0"/>
      <w:marTop w:val="0"/>
      <w:marBottom w:val="0"/>
      <w:divBdr>
        <w:top w:val="none" w:sz="0" w:space="0" w:color="auto"/>
        <w:left w:val="none" w:sz="0" w:space="0" w:color="auto"/>
        <w:bottom w:val="none" w:sz="0" w:space="0" w:color="auto"/>
        <w:right w:val="none" w:sz="0" w:space="0" w:color="auto"/>
      </w:divBdr>
      <w:divsChild>
        <w:div w:id="859196341">
          <w:marLeft w:val="0"/>
          <w:marRight w:val="0"/>
          <w:marTop w:val="0"/>
          <w:marBottom w:val="0"/>
          <w:divBdr>
            <w:top w:val="none" w:sz="0" w:space="0" w:color="auto"/>
            <w:left w:val="none" w:sz="0" w:space="0" w:color="auto"/>
            <w:bottom w:val="none" w:sz="0" w:space="0" w:color="auto"/>
            <w:right w:val="none" w:sz="0" w:space="0" w:color="auto"/>
          </w:divBdr>
          <w:divsChild>
            <w:div w:id="1440299941">
              <w:marLeft w:val="0"/>
              <w:marRight w:val="0"/>
              <w:marTop w:val="0"/>
              <w:marBottom w:val="0"/>
              <w:divBdr>
                <w:top w:val="none" w:sz="0" w:space="0" w:color="auto"/>
                <w:left w:val="none" w:sz="0" w:space="0" w:color="auto"/>
                <w:bottom w:val="none" w:sz="0" w:space="0" w:color="auto"/>
                <w:right w:val="none" w:sz="0" w:space="0" w:color="auto"/>
              </w:divBdr>
              <w:divsChild>
                <w:div w:id="339621904">
                  <w:marLeft w:val="0"/>
                  <w:marRight w:val="0"/>
                  <w:marTop w:val="0"/>
                  <w:marBottom w:val="0"/>
                  <w:divBdr>
                    <w:top w:val="none" w:sz="0" w:space="0" w:color="auto"/>
                    <w:left w:val="none" w:sz="0" w:space="0" w:color="auto"/>
                    <w:bottom w:val="none" w:sz="0" w:space="0" w:color="auto"/>
                    <w:right w:val="none" w:sz="0" w:space="0" w:color="auto"/>
                  </w:divBdr>
                  <w:divsChild>
                    <w:div w:id="951060000">
                      <w:marLeft w:val="105"/>
                      <w:marRight w:val="0"/>
                      <w:marTop w:val="0"/>
                      <w:marBottom w:val="0"/>
                      <w:divBdr>
                        <w:top w:val="single" w:sz="6" w:space="4" w:color="D8D8D8"/>
                        <w:left w:val="single" w:sz="6" w:space="15" w:color="D8D8D8"/>
                        <w:bottom w:val="single" w:sz="6" w:space="11" w:color="D8D8D8"/>
                        <w:right w:val="single" w:sz="6" w:space="8" w:color="D8D8D8"/>
                      </w:divBdr>
                      <w:divsChild>
                        <w:div w:id="359862099">
                          <w:marLeft w:val="0"/>
                          <w:marRight w:val="0"/>
                          <w:marTop w:val="0"/>
                          <w:marBottom w:val="0"/>
                          <w:divBdr>
                            <w:top w:val="none" w:sz="0" w:space="0" w:color="auto"/>
                            <w:left w:val="none" w:sz="0" w:space="0" w:color="auto"/>
                            <w:bottom w:val="none" w:sz="0" w:space="0" w:color="auto"/>
                            <w:right w:val="none" w:sz="0" w:space="0" w:color="auto"/>
                          </w:divBdr>
                          <w:divsChild>
                            <w:div w:id="185022528">
                              <w:marLeft w:val="0"/>
                              <w:marRight w:val="0"/>
                              <w:marTop w:val="0"/>
                              <w:marBottom w:val="0"/>
                              <w:divBdr>
                                <w:top w:val="none" w:sz="0" w:space="0" w:color="auto"/>
                                <w:left w:val="none" w:sz="0" w:space="0" w:color="auto"/>
                                <w:bottom w:val="none" w:sz="0" w:space="0" w:color="auto"/>
                                <w:right w:val="none" w:sz="0" w:space="0" w:color="auto"/>
                              </w:divBdr>
                              <w:divsChild>
                                <w:div w:id="17957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3109">
                          <w:marLeft w:val="0"/>
                          <w:marRight w:val="0"/>
                          <w:marTop w:val="375"/>
                          <w:marBottom w:val="0"/>
                          <w:divBdr>
                            <w:top w:val="none" w:sz="0" w:space="0" w:color="auto"/>
                            <w:left w:val="none" w:sz="0" w:space="0" w:color="auto"/>
                            <w:bottom w:val="none" w:sz="0" w:space="0" w:color="auto"/>
                            <w:right w:val="none" w:sz="0" w:space="0" w:color="auto"/>
                          </w:divBdr>
                          <w:divsChild>
                            <w:div w:id="1874659199">
                              <w:marLeft w:val="75"/>
                              <w:marRight w:val="0"/>
                              <w:marTop w:val="0"/>
                              <w:marBottom w:val="150"/>
                              <w:divBdr>
                                <w:top w:val="none" w:sz="0" w:space="0" w:color="auto"/>
                                <w:left w:val="none" w:sz="0" w:space="0" w:color="auto"/>
                                <w:bottom w:val="none" w:sz="0" w:space="0" w:color="auto"/>
                                <w:right w:val="none" w:sz="0" w:space="0" w:color="auto"/>
                              </w:divBdr>
                              <w:divsChild>
                                <w:div w:id="1116683511">
                                  <w:marLeft w:val="0"/>
                                  <w:marRight w:val="0"/>
                                  <w:marTop w:val="0"/>
                                  <w:marBottom w:val="0"/>
                                  <w:divBdr>
                                    <w:top w:val="none" w:sz="0" w:space="0" w:color="auto"/>
                                    <w:left w:val="none" w:sz="0" w:space="0" w:color="auto"/>
                                    <w:bottom w:val="none" w:sz="0" w:space="0" w:color="auto"/>
                                    <w:right w:val="none" w:sz="0" w:space="0" w:color="auto"/>
                                  </w:divBdr>
                                  <w:divsChild>
                                    <w:div w:id="1596161853">
                                      <w:marLeft w:val="0"/>
                                      <w:marRight w:val="0"/>
                                      <w:marTop w:val="0"/>
                                      <w:marBottom w:val="0"/>
                                      <w:divBdr>
                                        <w:top w:val="none" w:sz="0" w:space="0" w:color="auto"/>
                                        <w:left w:val="none" w:sz="0" w:space="0" w:color="auto"/>
                                        <w:bottom w:val="none" w:sz="0" w:space="0" w:color="auto"/>
                                        <w:right w:val="none" w:sz="0" w:space="0" w:color="auto"/>
                                      </w:divBdr>
                                    </w:div>
                                    <w:div w:id="1826319049">
                                      <w:marLeft w:val="225"/>
                                      <w:marRight w:val="0"/>
                                      <w:marTop w:val="60"/>
                                      <w:marBottom w:val="0"/>
                                      <w:divBdr>
                                        <w:top w:val="none" w:sz="0" w:space="0" w:color="auto"/>
                                        <w:left w:val="none" w:sz="0" w:space="0" w:color="auto"/>
                                        <w:bottom w:val="none" w:sz="0" w:space="0" w:color="auto"/>
                                        <w:right w:val="none" w:sz="0" w:space="0" w:color="auto"/>
                                      </w:divBdr>
                                    </w:div>
                                    <w:div w:id="1280601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8437589">
                              <w:marLeft w:val="75"/>
                              <w:marRight w:val="0"/>
                              <w:marTop w:val="0"/>
                              <w:marBottom w:val="150"/>
                              <w:divBdr>
                                <w:top w:val="none" w:sz="0" w:space="0" w:color="auto"/>
                                <w:left w:val="none" w:sz="0" w:space="0" w:color="auto"/>
                                <w:bottom w:val="none" w:sz="0" w:space="0" w:color="auto"/>
                                <w:right w:val="none" w:sz="0" w:space="0" w:color="auto"/>
                              </w:divBdr>
                              <w:divsChild>
                                <w:div w:id="1516192618">
                                  <w:marLeft w:val="0"/>
                                  <w:marRight w:val="0"/>
                                  <w:marTop w:val="0"/>
                                  <w:marBottom w:val="0"/>
                                  <w:divBdr>
                                    <w:top w:val="none" w:sz="0" w:space="0" w:color="auto"/>
                                    <w:left w:val="none" w:sz="0" w:space="0" w:color="auto"/>
                                    <w:bottom w:val="none" w:sz="0" w:space="0" w:color="auto"/>
                                    <w:right w:val="none" w:sz="0" w:space="0" w:color="auto"/>
                                  </w:divBdr>
                                  <w:divsChild>
                                    <w:div w:id="302003009">
                                      <w:marLeft w:val="0"/>
                                      <w:marRight w:val="0"/>
                                      <w:marTop w:val="0"/>
                                      <w:marBottom w:val="0"/>
                                      <w:divBdr>
                                        <w:top w:val="none" w:sz="0" w:space="0" w:color="auto"/>
                                        <w:left w:val="none" w:sz="0" w:space="0" w:color="auto"/>
                                        <w:bottom w:val="none" w:sz="0" w:space="0" w:color="auto"/>
                                        <w:right w:val="none" w:sz="0" w:space="0" w:color="auto"/>
                                      </w:divBdr>
                                    </w:div>
                                    <w:div w:id="1287081612">
                                      <w:marLeft w:val="225"/>
                                      <w:marRight w:val="0"/>
                                      <w:marTop w:val="60"/>
                                      <w:marBottom w:val="0"/>
                                      <w:divBdr>
                                        <w:top w:val="none" w:sz="0" w:space="0" w:color="auto"/>
                                        <w:left w:val="none" w:sz="0" w:space="0" w:color="auto"/>
                                        <w:bottom w:val="none" w:sz="0" w:space="0" w:color="auto"/>
                                        <w:right w:val="none" w:sz="0" w:space="0" w:color="auto"/>
                                      </w:divBdr>
                                    </w:div>
                                    <w:div w:id="1798061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1991243">
                              <w:marLeft w:val="75"/>
                              <w:marRight w:val="0"/>
                              <w:marTop w:val="0"/>
                              <w:marBottom w:val="150"/>
                              <w:divBdr>
                                <w:top w:val="none" w:sz="0" w:space="0" w:color="auto"/>
                                <w:left w:val="none" w:sz="0" w:space="0" w:color="auto"/>
                                <w:bottom w:val="none" w:sz="0" w:space="0" w:color="auto"/>
                                <w:right w:val="none" w:sz="0" w:space="0" w:color="auto"/>
                              </w:divBdr>
                              <w:divsChild>
                                <w:div w:id="1113472961">
                                  <w:marLeft w:val="0"/>
                                  <w:marRight w:val="0"/>
                                  <w:marTop w:val="0"/>
                                  <w:marBottom w:val="0"/>
                                  <w:divBdr>
                                    <w:top w:val="none" w:sz="0" w:space="0" w:color="auto"/>
                                    <w:left w:val="none" w:sz="0" w:space="0" w:color="auto"/>
                                    <w:bottom w:val="none" w:sz="0" w:space="0" w:color="auto"/>
                                    <w:right w:val="none" w:sz="0" w:space="0" w:color="auto"/>
                                  </w:divBdr>
                                  <w:divsChild>
                                    <w:div w:id="1350721345">
                                      <w:marLeft w:val="0"/>
                                      <w:marRight w:val="0"/>
                                      <w:marTop w:val="0"/>
                                      <w:marBottom w:val="0"/>
                                      <w:divBdr>
                                        <w:top w:val="none" w:sz="0" w:space="0" w:color="auto"/>
                                        <w:left w:val="none" w:sz="0" w:space="0" w:color="auto"/>
                                        <w:bottom w:val="none" w:sz="0" w:space="0" w:color="auto"/>
                                        <w:right w:val="none" w:sz="0" w:space="0" w:color="auto"/>
                                      </w:divBdr>
                                    </w:div>
                                    <w:div w:id="1535731353">
                                      <w:marLeft w:val="225"/>
                                      <w:marRight w:val="0"/>
                                      <w:marTop w:val="60"/>
                                      <w:marBottom w:val="0"/>
                                      <w:divBdr>
                                        <w:top w:val="none" w:sz="0" w:space="0" w:color="auto"/>
                                        <w:left w:val="none" w:sz="0" w:space="0" w:color="auto"/>
                                        <w:bottom w:val="none" w:sz="0" w:space="0" w:color="auto"/>
                                        <w:right w:val="none" w:sz="0" w:space="0" w:color="auto"/>
                                      </w:divBdr>
                                    </w:div>
                                    <w:div w:id="666829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718844">
                              <w:marLeft w:val="0"/>
                              <w:marRight w:val="0"/>
                              <w:marTop w:val="0"/>
                              <w:marBottom w:val="0"/>
                              <w:divBdr>
                                <w:top w:val="none" w:sz="0" w:space="0" w:color="auto"/>
                                <w:left w:val="none" w:sz="0" w:space="0" w:color="auto"/>
                                <w:bottom w:val="none" w:sz="0" w:space="0" w:color="auto"/>
                                <w:right w:val="none" w:sz="0" w:space="0" w:color="auto"/>
                              </w:divBdr>
                            </w:div>
                            <w:div w:id="3464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метод</cp:lastModifiedBy>
  <cp:revision>1</cp:revision>
  <cp:lastPrinted>2015-11-23T05:00:00Z</cp:lastPrinted>
  <dcterms:created xsi:type="dcterms:W3CDTF">2015-11-23T04:50:00Z</dcterms:created>
  <dcterms:modified xsi:type="dcterms:W3CDTF">2015-11-23T05:02:00Z</dcterms:modified>
</cp:coreProperties>
</file>