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8D" w:rsidRPr="00241625" w:rsidRDefault="0030658D" w:rsidP="0030658D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«НИЖНЕТАВДИНСКИЙ ДЕТСКИЙ САД «КОЛОСОК»</w:t>
      </w:r>
    </w:p>
    <w:p w:rsidR="0030658D" w:rsidRPr="00241625" w:rsidRDefault="0030658D" w:rsidP="0030658D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(МАДОУ «Нижнетавдинский детский сад «Колосок») </w:t>
      </w:r>
      <w:r w:rsidRPr="0024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0658D" w:rsidRPr="00241625" w:rsidRDefault="0030658D" w:rsidP="0030658D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kolosoknt</w:t>
      </w:r>
      <w:proofErr w:type="spellEnd"/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0658D" w:rsidRDefault="0030658D" w:rsidP="00306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УТВЕРЖДАЮ</w:t>
      </w: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Директор МАДОУ </w:t>
      </w: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Детский сад «Колосок»</w:t>
      </w:r>
    </w:p>
    <w:p w:rsidR="0030658D" w:rsidRPr="00351338" w:rsidRDefault="0030658D" w:rsidP="0030658D">
      <w:pPr>
        <w:jc w:val="right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__________ Е.Л. Нефедова</w:t>
      </w:r>
    </w:p>
    <w:p w:rsidR="0030658D" w:rsidRPr="00FF3F30" w:rsidRDefault="0030658D" w:rsidP="0030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58D" w:rsidRPr="00FF3F30" w:rsidRDefault="0030658D" w:rsidP="0030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Рабочая программа дополнительного образования</w:t>
      </w: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кружка «Занимательная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сенсорика</w:t>
      </w:r>
      <w:proofErr w:type="spellEnd"/>
      <w:r w:rsidRPr="00241625">
        <w:rPr>
          <w:rFonts w:ascii="Times New Roman" w:hAnsi="Times New Roman" w:cs="Times New Roman"/>
          <w:sz w:val="28"/>
          <w:szCs w:val="24"/>
        </w:rPr>
        <w:t>»</w:t>
      </w: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на развитие мелкой моторики руки</w:t>
      </w: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посредством продуктивной деятельности педагога с детьми</w:t>
      </w:r>
    </w:p>
    <w:p w:rsidR="0030658D" w:rsidRPr="00241625" w:rsidRDefault="0030658D" w:rsidP="003065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в компенсирующей группе «Светлячки»  (для детей 3-7 лет)</w:t>
      </w:r>
    </w:p>
    <w:p w:rsidR="0030658D" w:rsidRPr="00FF3F30" w:rsidRDefault="0030658D" w:rsidP="00306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Срок реализации  программы:   </w:t>
      </w:r>
      <w:r>
        <w:rPr>
          <w:rFonts w:ascii="Times New Roman" w:hAnsi="Times New Roman" w:cs="Times New Roman"/>
          <w:sz w:val="28"/>
          <w:szCs w:val="24"/>
        </w:rPr>
        <w:t>Март</w:t>
      </w:r>
      <w:r w:rsidRPr="00241625">
        <w:rPr>
          <w:rFonts w:ascii="Times New Roman" w:hAnsi="Times New Roman" w:cs="Times New Roman"/>
          <w:sz w:val="28"/>
          <w:szCs w:val="24"/>
        </w:rPr>
        <w:t xml:space="preserve"> – май 2023 г.                                     </w:t>
      </w:r>
    </w:p>
    <w:p w:rsidR="0030658D" w:rsidRPr="00FF3F30" w:rsidRDefault="0030658D" w:rsidP="0030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58D" w:rsidRPr="00FF3F30" w:rsidRDefault="0030658D" w:rsidP="0030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58D" w:rsidRPr="00FF3F30" w:rsidRDefault="0030658D" w:rsidP="00306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Автор</w:t>
      </w:r>
      <w:r w:rsidRPr="00241625">
        <w:rPr>
          <w:rFonts w:ascii="Times New Roman" w:hAnsi="Times New Roman" w:cs="Times New Roman"/>
          <w:sz w:val="28"/>
          <w:szCs w:val="24"/>
        </w:rPr>
        <w:t>:</w:t>
      </w:r>
    </w:p>
    <w:p w:rsidR="0030658D" w:rsidRPr="00241625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воспитатель группы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41625">
        <w:rPr>
          <w:rFonts w:ascii="Times New Roman" w:hAnsi="Times New Roman" w:cs="Times New Roman"/>
          <w:sz w:val="28"/>
          <w:szCs w:val="24"/>
        </w:rPr>
        <w:t>Светляч</w:t>
      </w:r>
      <w:r>
        <w:rPr>
          <w:rFonts w:ascii="Times New Roman" w:hAnsi="Times New Roman" w:cs="Times New Roman"/>
          <w:sz w:val="28"/>
          <w:szCs w:val="24"/>
        </w:rPr>
        <w:t>ки»</w:t>
      </w:r>
      <w:r w:rsidRPr="00241625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30658D" w:rsidRPr="00FF3F30" w:rsidRDefault="0030658D" w:rsidP="0030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Волкова Ольга Викторовна</w:t>
      </w:r>
    </w:p>
    <w:p w:rsidR="0030658D" w:rsidRDefault="0030658D" w:rsidP="0030658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0658D" w:rsidRPr="00E927FB" w:rsidRDefault="0030658D" w:rsidP="0030658D">
      <w:pPr>
        <w:jc w:val="center"/>
        <w:rPr>
          <w:rFonts w:ascii="Times New Roman" w:hAnsi="Times New Roman" w:cs="Times New Roman"/>
          <w:sz w:val="32"/>
          <w:szCs w:val="24"/>
        </w:rPr>
      </w:pPr>
      <w:r w:rsidRPr="00C94954">
        <w:rPr>
          <w:rFonts w:ascii="Times New Roman" w:hAnsi="Times New Roman" w:cs="Times New Roman"/>
          <w:sz w:val="28"/>
          <w:szCs w:val="24"/>
        </w:rPr>
        <w:t>Нижняя Тавда,  2023 г.</w:t>
      </w:r>
    </w:p>
    <w:p w:rsidR="0030658D" w:rsidRDefault="0030658D" w:rsidP="00306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0658D" w:rsidRDefault="0030658D" w:rsidP="00306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8D" w:rsidRPr="00241625" w:rsidRDefault="0030658D" w:rsidP="00306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8D" w:rsidRPr="00CB3499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658D" w:rsidRPr="00CB3499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и сроки реализации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правовая база</w:t>
      </w:r>
    </w:p>
    <w:p w:rsidR="0030658D" w:rsidRPr="00CB3499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Принципы к формированию программы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и расписание</w:t>
      </w:r>
    </w:p>
    <w:p w:rsidR="0030658D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30658D" w:rsidRPr="00CB3499" w:rsidRDefault="0030658D" w:rsidP="003065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литературных источников</w:t>
      </w:r>
    </w:p>
    <w:p w:rsidR="0030658D" w:rsidRPr="00CB3499" w:rsidRDefault="0030658D" w:rsidP="0030658D">
      <w:pPr>
        <w:ind w:left="360" w:firstLine="72"/>
        <w:rPr>
          <w:rFonts w:ascii="Times New Roman" w:hAnsi="Times New Roman" w:cs="Times New Roman"/>
          <w:sz w:val="28"/>
          <w:szCs w:val="28"/>
        </w:rPr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>
      <w:pPr>
        <w:jc w:val="center"/>
      </w:pPr>
    </w:p>
    <w:p w:rsidR="0030658D" w:rsidRDefault="0030658D" w:rsidP="0030658D"/>
    <w:p w:rsidR="0030658D" w:rsidRDefault="0030658D" w:rsidP="0030658D"/>
    <w:p w:rsidR="0030658D" w:rsidRPr="003B3BEC" w:rsidRDefault="0030658D" w:rsidP="003065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30658D" w:rsidRDefault="0030658D" w:rsidP="003065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E21E0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Pr="004E21E0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4E21E0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21E0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рождается на свет с готовыми к </w:t>
      </w:r>
      <w:r w:rsidRPr="004E21E0">
        <w:rPr>
          <w:rFonts w:ascii="Times New Roman" w:hAnsi="Times New Roman" w:cs="Times New Roman"/>
          <w:sz w:val="28"/>
          <w:szCs w:val="28"/>
        </w:rPr>
        <w:t>функционированию органами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E0">
        <w:rPr>
          <w:rFonts w:ascii="Times New Roman" w:hAnsi="Times New Roman" w:cs="Times New Roman"/>
          <w:sz w:val="28"/>
          <w:szCs w:val="28"/>
        </w:rPr>
        <w:t xml:space="preserve">Но это лишь предпосылки для восприятия окружающей действительности. Направленность.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1E0">
        <w:rPr>
          <w:rFonts w:ascii="Times New Roman" w:hAnsi="Times New Roman" w:cs="Times New Roman"/>
          <w:sz w:val="28"/>
          <w:szCs w:val="28"/>
        </w:rPr>
        <w:t xml:space="preserve">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1E0">
        <w:rPr>
          <w:rFonts w:ascii="Times New Roman" w:hAnsi="Times New Roman" w:cs="Times New Roman"/>
          <w:sz w:val="28"/>
          <w:szCs w:val="28"/>
        </w:rPr>
        <w:t xml:space="preserve"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</w:t>
      </w:r>
    </w:p>
    <w:p w:rsidR="0030658D" w:rsidRPr="003B3BEC" w:rsidRDefault="0030658D" w:rsidP="0030658D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программы.</w:t>
      </w:r>
    </w:p>
    <w:p w:rsidR="0030658D" w:rsidRDefault="0030658D" w:rsidP="0030658D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воспитание - важнейшее средство полноценного развития ребенка: развитие его восприятия, формирование представлений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свойствах предметов, их форме</w:t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цвете, величине, положении в пространстве, а также запахе и вкусе. У детей, воспитывающихся в детском саду, уже в раннем возрасте возникает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депривация, связанная </w:t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бедностью представлений об окружающем мире, дефицито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раздражителей органов чувств, </w:t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недостатком новых впечатлений.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детей, переживающих </w:t>
      </w:r>
      <w:proofErr w:type="gramStart"/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сенсорную</w:t>
      </w:r>
      <w:proofErr w:type="gramEnd"/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депривацию, свойственно резкое отставание и замедление всех сторон развития.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сенсорного воспитания состоит в том, что оно является основой для интеллектуального развития, дает возможность ребенку овладеть новыми способами предметно-познавательной деятельности, оказывает влияние на </w:t>
      </w:r>
      <w:proofErr w:type="gramStart"/>
      <w:r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31757">
        <w:rPr>
          <w:color w:val="000000"/>
          <w:sz w:val="28"/>
          <w:szCs w:val="28"/>
          <w:shd w:val="clear" w:color="auto" w:fill="FFFFFF"/>
        </w:rPr>
        <w:t xml:space="preserve"> </w:t>
      </w:r>
      <w:r w:rsidRPr="00E317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</w:t>
      </w:r>
      <w:r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раннего возраста с ОВЗ имеют выраженное отставание в сенсомоторном развитии, не знают основных цветов спектра и их оттенков, названий геометрических фигур, не ориентируются в величинах и свойствах предметов.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этого возникла необходимость в разработке и реализации проекта, направленного на повышение сенсорной культуры детей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сших психических функций у детей.                                                                                              </w:t>
      </w:r>
    </w:p>
    <w:p w:rsidR="0030658D" w:rsidRPr="00382433" w:rsidRDefault="0030658D" w:rsidP="0030658D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E31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E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E21E0">
        <w:rPr>
          <w:rFonts w:ascii="Times New Roman" w:hAnsi="Times New Roman" w:cs="Times New Roman"/>
          <w:sz w:val="28"/>
          <w:szCs w:val="28"/>
        </w:rPr>
        <w:t xml:space="preserve">Программа отражает принципы комплексного подхода во время </w:t>
      </w:r>
      <w:r w:rsidRPr="004E21E0">
        <w:rPr>
          <w:rFonts w:ascii="Times New Roman" w:hAnsi="Times New Roman" w:cs="Times New Roman"/>
          <w:sz w:val="28"/>
          <w:szCs w:val="28"/>
        </w:rPr>
        <w:lastRenderedPageBreak/>
        <w:t>деятельности. В процессе занятий дети приобретают целостное представление и практические навыки.</w:t>
      </w:r>
    </w:p>
    <w:p w:rsidR="0030658D" w:rsidRPr="00382433" w:rsidRDefault="0030658D" w:rsidP="0030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ab/>
      </w:r>
      <w:r w:rsidRPr="009C3B1E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>Новизна </w:t>
      </w:r>
      <w:r w:rsidRPr="009C3B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методической раз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работки заключается в том, что </w:t>
      </w:r>
      <w:r w:rsidRPr="009C3B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она полностью построена на дидактических играх с учетом особенности здоровья детей с ограниченными возможностями. Дидактические игры создают целостную систему обучения, доступных для взрослых и детей с ОВЗ.</w:t>
      </w:r>
    </w:p>
    <w:p w:rsidR="0030658D" w:rsidRPr="003B3BEC" w:rsidRDefault="0030658D" w:rsidP="0030658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и возраст детей</w:t>
      </w:r>
    </w:p>
    <w:tbl>
      <w:tblPr>
        <w:tblW w:w="10207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207"/>
      </w:tblGrid>
      <w:tr w:rsidR="0030658D" w:rsidRPr="003B3BEC" w:rsidTr="00B750E9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занятий</w:t>
            </w:r>
          </w:p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01.03</w:t>
            </w: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.2023г.</w:t>
            </w:r>
          </w:p>
        </w:tc>
      </w:tr>
      <w:tr w:rsidR="0030658D" w:rsidRPr="003B3BEC" w:rsidTr="00B750E9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февраль-май</w:t>
            </w:r>
          </w:p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 01.03</w:t>
            </w: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.2023 – 30.05.2023)</w:t>
            </w:r>
          </w:p>
        </w:tc>
      </w:tr>
      <w:tr w:rsidR="0030658D" w:rsidRPr="003B3BEC" w:rsidTr="00B750E9">
        <w:trPr>
          <w:trHeight w:val="276"/>
        </w:trPr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58D" w:rsidRPr="00A0766D" w:rsidRDefault="0030658D" w:rsidP="00B750E9">
            <w:pPr>
              <w:ind w:left="7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 xml:space="preserve">: Индивидуальные, подгрупповые.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>будут проходить в виде дидактических игр и упражнений).</w:t>
            </w:r>
          </w:p>
          <w:p w:rsidR="0030658D" w:rsidRDefault="0030658D" w:rsidP="00B7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проводятся 1 раз в неделю 15-20 минут. </w:t>
            </w:r>
          </w:p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58D" w:rsidRPr="003B3BEC" w:rsidTr="00B750E9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первичной диагностики</w:t>
            </w:r>
          </w:p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0658D" w:rsidRPr="003B3BEC" w:rsidTr="00B750E9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итоговой диагностики</w:t>
            </w:r>
          </w:p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0658D" w:rsidRPr="003B3BEC" w:rsidTr="00B750E9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58D" w:rsidRPr="003B3BEC" w:rsidRDefault="0030658D" w:rsidP="00B750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от 3 до 7 лет</w:t>
            </w:r>
          </w:p>
        </w:tc>
      </w:tr>
    </w:tbl>
    <w:p w:rsidR="0030658D" w:rsidRPr="003B3BEC" w:rsidRDefault="0030658D" w:rsidP="0030658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Целесообразность:</w:t>
      </w:r>
    </w:p>
    <w:p w:rsidR="0030658D" w:rsidRPr="009C3B1E" w:rsidRDefault="0030658D" w:rsidP="0030658D">
      <w:pPr>
        <w:pStyle w:val="a7"/>
        <w:shd w:val="clear" w:color="auto" w:fill="FFFFFF"/>
        <w:spacing w:before="240" w:beforeAutospacing="0" w:line="360" w:lineRule="atLeast"/>
        <w:jc w:val="both"/>
        <w:rPr>
          <w:color w:val="111115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color w:val="111115"/>
          <w:sz w:val="28"/>
          <w:szCs w:val="28"/>
        </w:rPr>
        <w:t>З</w:t>
      </w:r>
      <w:r w:rsidRPr="009C3B1E">
        <w:rPr>
          <w:color w:val="111115"/>
          <w:sz w:val="28"/>
          <w:szCs w:val="28"/>
        </w:rPr>
        <w:t>аключается в том, чтобы совершенствовать, развивать у детей с ОВЗ сенсорные процессы (ощуще</w:t>
      </w:r>
      <w:r>
        <w:rPr>
          <w:color w:val="111115"/>
          <w:sz w:val="28"/>
          <w:szCs w:val="28"/>
        </w:rPr>
        <w:t xml:space="preserve">ний, восприятий, представлений) </w:t>
      </w:r>
      <w:r w:rsidRPr="009C3B1E">
        <w:rPr>
          <w:color w:val="111115"/>
          <w:sz w:val="28"/>
          <w:szCs w:val="28"/>
        </w:rPr>
        <w:t xml:space="preserve">с помощью дидактических </w:t>
      </w:r>
      <w:r>
        <w:rPr>
          <w:color w:val="111115"/>
          <w:sz w:val="28"/>
          <w:szCs w:val="28"/>
        </w:rPr>
        <w:tab/>
      </w:r>
      <w:r w:rsidRPr="009C3B1E">
        <w:rPr>
          <w:color w:val="111115"/>
          <w:sz w:val="28"/>
          <w:szCs w:val="28"/>
        </w:rPr>
        <w:t>игр.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111115"/>
          <w:sz w:val="28"/>
          <w:szCs w:val="28"/>
        </w:rPr>
        <w:tab/>
      </w:r>
      <w:r w:rsidRPr="009C3B1E">
        <w:rPr>
          <w:iCs/>
          <w:color w:val="111115"/>
          <w:sz w:val="28"/>
          <w:szCs w:val="28"/>
          <w:bdr w:val="none" w:sz="0" w:space="0" w:color="auto" w:frame="1"/>
        </w:rPr>
        <w:t>Использование дидактических игр по сенсорному развитию, для детей с ОВЗ, способствует решению следующих задач: </w:t>
      </w:r>
    </w:p>
    <w:p w:rsidR="0030658D" w:rsidRPr="009C3B1E" w:rsidRDefault="0030658D" w:rsidP="0030658D">
      <w:pPr>
        <w:pStyle w:val="a7"/>
        <w:shd w:val="clear" w:color="auto" w:fill="FFFFFF"/>
        <w:spacing w:before="240" w:before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lastRenderedPageBreak/>
        <w:t xml:space="preserve">1.Создать </w:t>
      </w:r>
      <w:r w:rsidRPr="009C3B1E">
        <w:rPr>
          <w:color w:val="111115"/>
          <w:sz w:val="28"/>
          <w:szCs w:val="28"/>
        </w:rPr>
        <w:t>условий для дидактических игр по сенсорному развитию у детей с ОВЗ;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C3B1E">
        <w:rPr>
          <w:color w:val="111115"/>
          <w:sz w:val="28"/>
          <w:szCs w:val="28"/>
        </w:rPr>
        <w:t>2. Формировать у детей интерес к дидактическим играм по сенсорному развитию;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C3B1E">
        <w:rPr>
          <w:color w:val="111115"/>
          <w:sz w:val="28"/>
          <w:szCs w:val="28"/>
        </w:rPr>
        <w:t>3. Развивать и совершенствовать у детей дошкольного возраста все виды восприятия, обогащать их чувственный опыт;</w:t>
      </w:r>
      <w:r>
        <w:rPr>
          <w:color w:val="111115"/>
          <w:sz w:val="28"/>
          <w:szCs w:val="28"/>
        </w:rPr>
        <w:t xml:space="preserve">                                                          </w:t>
      </w:r>
      <w:r w:rsidRPr="009C3B1E">
        <w:rPr>
          <w:color w:val="111115"/>
          <w:sz w:val="28"/>
          <w:szCs w:val="28"/>
        </w:rPr>
        <w:t>4.</w:t>
      </w:r>
      <w:r>
        <w:rPr>
          <w:color w:val="111115"/>
          <w:sz w:val="28"/>
          <w:szCs w:val="28"/>
        </w:rPr>
        <w:t xml:space="preserve"> </w:t>
      </w:r>
      <w:r w:rsidRPr="009C3B1E">
        <w:rPr>
          <w:color w:val="111115"/>
          <w:sz w:val="28"/>
          <w:szCs w:val="28"/>
        </w:rPr>
        <w:t>Расширять кругозор каждого ребенка на базе ближайшего окружения.</w:t>
      </w:r>
      <w:r>
        <w:rPr>
          <w:color w:val="111115"/>
          <w:sz w:val="28"/>
          <w:szCs w:val="28"/>
        </w:rPr>
        <w:t xml:space="preserve">                          5. </w:t>
      </w:r>
      <w:r w:rsidRPr="009C3B1E">
        <w:rPr>
          <w:color w:val="111115"/>
          <w:sz w:val="28"/>
          <w:szCs w:val="28"/>
        </w:rPr>
        <w:t>Создать условия для самостоятельного выбора детьми игры; создавать условия для развития самостоятельной познавательной активности.</w:t>
      </w:r>
      <w:r>
        <w:rPr>
          <w:color w:val="111115"/>
          <w:sz w:val="28"/>
          <w:szCs w:val="28"/>
        </w:rPr>
        <w:t xml:space="preserve">                </w:t>
      </w:r>
      <w:r w:rsidRPr="009C3B1E">
        <w:rPr>
          <w:color w:val="111115"/>
          <w:sz w:val="28"/>
          <w:szCs w:val="28"/>
        </w:rPr>
        <w:t>6.</w:t>
      </w:r>
      <w:r>
        <w:rPr>
          <w:color w:val="111115"/>
          <w:sz w:val="28"/>
          <w:szCs w:val="28"/>
        </w:rPr>
        <w:t xml:space="preserve"> </w:t>
      </w:r>
      <w:r w:rsidRPr="009C3B1E">
        <w:rPr>
          <w:color w:val="111115"/>
          <w:sz w:val="28"/>
          <w:szCs w:val="28"/>
        </w:rPr>
        <w:t>Разработать систему занятий по сенсорному развитию</w:t>
      </w:r>
      <w:r>
        <w:rPr>
          <w:color w:val="111115"/>
          <w:sz w:val="28"/>
          <w:szCs w:val="28"/>
        </w:rPr>
        <w:t xml:space="preserve"> с использованием дидактических </w:t>
      </w:r>
      <w:r w:rsidRPr="009C3B1E">
        <w:rPr>
          <w:color w:val="111115"/>
          <w:sz w:val="28"/>
          <w:szCs w:val="28"/>
        </w:rPr>
        <w:t>игр;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7. </w:t>
      </w:r>
      <w:r w:rsidRPr="009C3B1E">
        <w:rPr>
          <w:color w:val="111115"/>
          <w:sz w:val="28"/>
          <w:szCs w:val="28"/>
        </w:rPr>
        <w:t>Повышать уровень знаний у родителей по сенсорному раз</w:t>
      </w:r>
      <w:r>
        <w:rPr>
          <w:color w:val="111115"/>
          <w:sz w:val="28"/>
          <w:szCs w:val="28"/>
        </w:rPr>
        <w:t>витию и воспитанию дошкольник</w:t>
      </w:r>
    </w:p>
    <w:p w:rsidR="0030658D" w:rsidRDefault="0030658D" w:rsidP="0030658D">
      <w:pPr>
        <w:jc w:val="left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3B3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62CB">
        <w:rPr>
          <w:rFonts w:ascii="Times New Roman" w:hAnsi="Times New Roman" w:cs="Times New Roman"/>
          <w:sz w:val="28"/>
          <w:szCs w:val="28"/>
        </w:rPr>
        <w:t>Формировать у детей восприятие отдельных свой</w:t>
      </w:r>
      <w:proofErr w:type="gramStart"/>
      <w:r w:rsidRPr="005362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362CB">
        <w:rPr>
          <w:rFonts w:ascii="Times New Roman" w:hAnsi="Times New Roman" w:cs="Times New Roman"/>
          <w:sz w:val="28"/>
          <w:szCs w:val="28"/>
        </w:rPr>
        <w:t xml:space="preserve">едметов и явлений: формы, цвета, величины, пространства, времени, движений, особых свойств. </w:t>
      </w: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5362CB">
        <w:rPr>
          <w:rFonts w:ascii="Times New Roman" w:hAnsi="Times New Roman" w:cs="Times New Roman"/>
          <w:sz w:val="28"/>
          <w:szCs w:val="28"/>
        </w:rPr>
        <w:t xml:space="preserve">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 </w:t>
      </w:r>
    </w:p>
    <w:p w:rsidR="0030658D" w:rsidRPr="003B3BEC" w:rsidRDefault="0030658D" w:rsidP="0030658D">
      <w:pPr>
        <w:spacing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0658D" w:rsidRPr="003B3BEC" w:rsidRDefault="0030658D" w:rsidP="0030658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>Настоящая программа способствует решению следующих задач:</w:t>
      </w:r>
    </w:p>
    <w:p w:rsidR="0030658D" w:rsidRPr="005A040D" w:rsidRDefault="0030658D" w:rsidP="0030658D">
      <w:pPr>
        <w:spacing w:before="0" w:after="160" w:line="259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0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Обучающие: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5A040D">
        <w:rPr>
          <w:rFonts w:ascii="Times New Roman" w:hAnsi="Times New Roman" w:cs="Times New Roman"/>
          <w:sz w:val="28"/>
          <w:szCs w:val="28"/>
        </w:rPr>
        <w:t xml:space="preserve">Учить рассматривать окружающие предметы, выделяя их форму, величину, цвет, называть эти качества предметов, вслушиваться и выделять звуки человеческого голоса, музыкальные звуки. </w:t>
      </w:r>
    </w:p>
    <w:p w:rsidR="0030658D" w:rsidRPr="005A040D" w:rsidRDefault="0030658D" w:rsidP="0030658D">
      <w:pPr>
        <w:spacing w:before="0" w:after="160" w:line="259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0D">
        <w:rPr>
          <w:rFonts w:ascii="Times New Roman" w:hAnsi="Times New Roman" w:cs="Times New Roman"/>
          <w:sz w:val="28"/>
          <w:szCs w:val="28"/>
        </w:rPr>
        <w:t xml:space="preserve">2.Включать в процесс зрительного восприятия обследование предмета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0D">
        <w:rPr>
          <w:rFonts w:ascii="Times New Roman" w:hAnsi="Times New Roman" w:cs="Times New Roman"/>
          <w:sz w:val="28"/>
          <w:szCs w:val="28"/>
        </w:rPr>
        <w:t xml:space="preserve">помощью двух рук для расширения процесса познания окружающего и развития мышления. </w:t>
      </w:r>
    </w:p>
    <w:p w:rsidR="0030658D" w:rsidRPr="00382433" w:rsidRDefault="0030658D" w:rsidP="0030658D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Задачи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обучения: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Развитие зрительных ощущений: учить различать цвет, форму, величину предмета. </w:t>
      </w:r>
    </w:p>
    <w:p w:rsidR="0030658D" w:rsidRDefault="0030658D" w:rsidP="0030658D">
      <w:pPr>
        <w:pStyle w:val="a3"/>
        <w:ind w:left="0" w:firstLine="644"/>
        <w:rPr>
          <w:rFonts w:ascii="Times New Roman" w:hAnsi="Times New Roman" w:cs="Times New Roman"/>
          <w:sz w:val="28"/>
          <w:szCs w:val="28"/>
        </w:rPr>
      </w:pPr>
      <w:r w:rsidRPr="005362CB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чувствительности: учить различать на ощупь качество предметов и называть их (</w:t>
      </w:r>
      <w:proofErr w:type="gramStart"/>
      <w:r w:rsidRPr="005362C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5362CB">
        <w:rPr>
          <w:rFonts w:ascii="Times New Roman" w:hAnsi="Times New Roman" w:cs="Times New Roman"/>
          <w:sz w:val="28"/>
          <w:szCs w:val="28"/>
        </w:rPr>
        <w:t xml:space="preserve">, пушистый, твердый и т.п.); развитие силы рук, мелкой моторики, координации движений. </w:t>
      </w:r>
      <w:r>
        <w:t xml:space="preserve">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>Развитие слуховой чувствительности, умение слушать и различать звуки в окружающей обста</w:t>
      </w:r>
      <w:r>
        <w:rPr>
          <w:rFonts w:ascii="Times New Roman" w:hAnsi="Times New Roman" w:cs="Times New Roman"/>
          <w:sz w:val="28"/>
          <w:szCs w:val="28"/>
        </w:rPr>
        <w:t>новке, развитие речевого слуха.</w:t>
      </w:r>
    </w:p>
    <w:p w:rsidR="0030658D" w:rsidRDefault="0030658D" w:rsidP="003065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Обратить внимание детей на различие предметов по величине; формировать понимание слов «большой» и «маленький». </w:t>
      </w:r>
      <w:r>
        <w:t xml:space="preserve">                 </w:t>
      </w:r>
      <w:r w:rsidRPr="0053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 xml:space="preserve">Закрепить у детей умения группировать и соотносить по цвету, форме и величине. </w:t>
      </w:r>
      <w:r>
        <w:t xml:space="preserve">                                                                                                      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Познакомить детей с пятью геометрическими формами и их </w:t>
      </w:r>
      <w:r w:rsidRPr="005362CB">
        <w:rPr>
          <w:rFonts w:ascii="Times New Roman" w:hAnsi="Times New Roman" w:cs="Times New Roman"/>
          <w:sz w:val="28"/>
          <w:szCs w:val="28"/>
        </w:rPr>
        <w:lastRenderedPageBreak/>
        <w:t xml:space="preserve">названиями.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Дать представления о чередовании предметов по </w:t>
      </w:r>
      <w:r>
        <w:rPr>
          <w:rFonts w:ascii="Times New Roman" w:hAnsi="Times New Roman" w:cs="Times New Roman"/>
          <w:sz w:val="28"/>
          <w:szCs w:val="28"/>
        </w:rPr>
        <w:t>форме. Предполагаемый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результат.                                                                                       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 xml:space="preserve"> Дети различают и называют</w:t>
      </w:r>
      <w:r>
        <w:rPr>
          <w:rFonts w:ascii="Times New Roman" w:hAnsi="Times New Roman" w:cs="Times New Roman"/>
          <w:sz w:val="28"/>
          <w:szCs w:val="28"/>
        </w:rPr>
        <w:t>, показывают указательным жестом некоторые цвета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спектра–</w:t>
      </w:r>
      <w:r w:rsidRPr="005362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зеленый, синий,</w:t>
      </w:r>
      <w:r>
        <w:rPr>
          <w:rFonts w:ascii="Times New Roman" w:hAnsi="Times New Roman" w:cs="Times New Roman"/>
          <w:sz w:val="28"/>
          <w:szCs w:val="28"/>
        </w:rPr>
        <w:tab/>
        <w:t>желтый.</w:t>
      </w:r>
      <w:r w:rsidRPr="0053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 и тела (шар, куб, круг,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>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треугольник). </w:t>
      </w:r>
      <w:r>
        <w:t xml:space="preserve">                                                                                                       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 xml:space="preserve"> Используют сенсорные эталоны (лимон желты</w:t>
      </w:r>
      <w:r>
        <w:rPr>
          <w:rFonts w:ascii="Times New Roman" w:hAnsi="Times New Roman" w:cs="Times New Roman"/>
          <w:sz w:val="28"/>
          <w:szCs w:val="28"/>
        </w:rPr>
        <w:t>й как солнышко, огурчик зеленый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ab/>
      </w:r>
      <w:r w:rsidRPr="005362CB">
        <w:rPr>
          <w:rFonts w:ascii="Times New Roman" w:hAnsi="Times New Roman" w:cs="Times New Roman"/>
          <w:sz w:val="28"/>
          <w:szCs w:val="28"/>
        </w:rPr>
        <w:t xml:space="preserve">травка). </w:t>
      </w:r>
      <w:r>
        <w:t xml:space="preserve">                                                                                                                             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>Начинают на ощупь различать ка</w:t>
      </w:r>
      <w:r>
        <w:rPr>
          <w:rFonts w:ascii="Times New Roman" w:hAnsi="Times New Roman" w:cs="Times New Roman"/>
          <w:sz w:val="28"/>
          <w:szCs w:val="28"/>
        </w:rPr>
        <w:t xml:space="preserve">чество предметов их называть, показывать </w:t>
      </w:r>
      <w:r w:rsidRPr="0053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указательным жестом.  </w:t>
      </w:r>
    </w:p>
    <w:p w:rsidR="0030658D" w:rsidRPr="0087221A" w:rsidRDefault="0030658D" w:rsidP="0030658D">
      <w:pPr>
        <w:shd w:val="clear" w:color="auto" w:fill="FFFFFF"/>
        <w:spacing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2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принципы </w:t>
      </w:r>
      <w:r w:rsidRPr="00872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58D" w:rsidRPr="008B3D89" w:rsidRDefault="0030658D" w:rsidP="0030658D">
      <w:pPr>
        <w:shd w:val="clear" w:color="auto" w:fill="FFFFFF"/>
        <w:spacing w:after="0"/>
        <w:ind w:left="-170" w:hanging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Принцип 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учета возрастно-психологических и индивидуальных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особенностей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ребёнка;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системности коррекционных и 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развивающих задач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Принцип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единства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диагностики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коррекции;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активного привлечения ближайшего социального 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окружения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 с ребенком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C165E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  <w:r w:rsidRPr="00EC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>1</w:t>
      </w:r>
      <w:r w:rsidRPr="00EC165E">
        <w:rPr>
          <w:rFonts w:ascii="Times New Roman" w:hAnsi="Times New Roman" w:cs="Times New Roman"/>
          <w:sz w:val="28"/>
          <w:szCs w:val="28"/>
          <w:u w:val="single"/>
        </w:rPr>
        <w:t>) 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5E">
        <w:rPr>
          <w:rFonts w:ascii="Times New Roman" w:hAnsi="Times New Roman" w:cs="Times New Roman"/>
          <w:sz w:val="28"/>
          <w:szCs w:val="28"/>
        </w:rPr>
        <w:t xml:space="preserve">направление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перцептивных процессов.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 xml:space="preserve">2) </w:t>
      </w:r>
      <w:r w:rsidRPr="00EC165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Воспитательное </w:t>
      </w:r>
      <w:r w:rsidRPr="00EC165E">
        <w:rPr>
          <w:rFonts w:ascii="Times New Roman" w:hAnsi="Times New Roman" w:cs="Times New Roman"/>
          <w:sz w:val="28"/>
          <w:szCs w:val="28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воображение, воспитание умения выражать свои эмоции. Развитие и корректирование зрительных, слуховых и тактильных ощущений.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EC165E">
        <w:rPr>
          <w:rFonts w:ascii="Times New Roman" w:hAnsi="Times New Roman" w:cs="Times New Roman"/>
          <w:sz w:val="28"/>
          <w:szCs w:val="28"/>
          <w:u w:val="single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ab/>
      </w:r>
      <w:r w:rsidRPr="00EC16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EC165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ab/>
      </w:r>
      <w:r w:rsidRPr="00EC165E">
        <w:rPr>
          <w:rFonts w:ascii="Times New Roman" w:hAnsi="Times New Roman" w:cs="Times New Roman"/>
          <w:sz w:val="28"/>
          <w:szCs w:val="28"/>
        </w:rPr>
        <w:t xml:space="preserve">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составлена с учётом реализации интеграции образовательных областей:</w:t>
      </w:r>
      <w:r w:rsidRPr="008D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Социально–коммуникативное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1057">
        <w:rPr>
          <w:rFonts w:ascii="Times New Roman" w:hAnsi="Times New Roman" w:cs="Times New Roman"/>
          <w:b/>
          <w:sz w:val="28"/>
          <w:szCs w:val="28"/>
        </w:rPr>
        <w:t>развитие:</w:t>
      </w:r>
      <w:r w:rsidRPr="008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D1057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</w:t>
      </w:r>
      <w:r>
        <w:rPr>
          <w:rFonts w:ascii="Times New Roman" w:hAnsi="Times New Roman" w:cs="Times New Roman"/>
          <w:sz w:val="28"/>
          <w:szCs w:val="28"/>
        </w:rPr>
        <w:t>рмам и правилам взаимоотношения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 xml:space="preserve">взрослыми.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1057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gramStart"/>
      <w:r w:rsidRPr="008D1057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057">
        <w:rPr>
          <w:rFonts w:ascii="Times New Roman" w:hAnsi="Times New Roman" w:cs="Times New Roman"/>
          <w:sz w:val="28"/>
          <w:szCs w:val="28"/>
        </w:rPr>
        <w:t>регуляции</w:t>
      </w:r>
      <w:proofErr w:type="gramEnd"/>
      <w:r w:rsidRPr="008D1057">
        <w:rPr>
          <w:rFonts w:ascii="Times New Roman" w:hAnsi="Times New Roman" w:cs="Times New Roman"/>
          <w:sz w:val="28"/>
          <w:szCs w:val="28"/>
        </w:rPr>
        <w:t xml:space="preserve">.  Развитие социального и эмоционального интеллекта.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Формирование готовности к совместной деятельности.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8D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 Развитие интересов, любознательности и познавательной мотивации. Формирование познавательных действий, становление сознания.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1057">
        <w:rPr>
          <w:rFonts w:ascii="Times New Roman" w:hAnsi="Times New Roman" w:cs="Times New Roman"/>
          <w:sz w:val="28"/>
          <w:szCs w:val="28"/>
        </w:rPr>
        <w:t xml:space="preserve">Развитие интеллектуально-речевых и общих способностей ребенка. </w:t>
      </w: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>речью ка</w:t>
      </w:r>
      <w:r>
        <w:rPr>
          <w:rFonts w:ascii="Times New Roman" w:hAnsi="Times New Roman" w:cs="Times New Roman"/>
          <w:sz w:val="28"/>
          <w:szCs w:val="28"/>
        </w:rPr>
        <w:t>к средством общения и культуры.                      Обогащение активного словаря.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61869">
        <w:rPr>
          <w:rFonts w:ascii="Times New Roman" w:hAnsi="Times New Roman" w:cs="Times New Roman"/>
          <w:b/>
          <w:sz w:val="28"/>
          <w:szCs w:val="28"/>
        </w:rPr>
        <w:t>Художе</w:t>
      </w:r>
      <w:r>
        <w:rPr>
          <w:rFonts w:ascii="Times New Roman" w:hAnsi="Times New Roman" w:cs="Times New Roman"/>
          <w:b/>
          <w:sz w:val="28"/>
          <w:szCs w:val="28"/>
        </w:rPr>
        <w:t>ственно – эстетическое развити</w:t>
      </w:r>
      <w:r w:rsidRPr="00E61869">
        <w:rPr>
          <w:rFonts w:ascii="Times New Roman" w:hAnsi="Times New Roman" w:cs="Times New Roman"/>
          <w:b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58D" w:rsidRDefault="0030658D" w:rsidP="0030658D">
      <w:pPr>
        <w:shd w:val="clear" w:color="auto" w:fill="FFFFFF"/>
        <w:spacing w:after="0" w:line="315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детей.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Правильное формирование крупной и мелкой моторик. </w:t>
      </w:r>
    </w:p>
    <w:p w:rsidR="0030658D" w:rsidRPr="008D1057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здоровья.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 xml:space="preserve">й метод (дидактические игры). </w:t>
      </w:r>
    </w:p>
    <w:p w:rsidR="0030658D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65E">
        <w:rPr>
          <w:rFonts w:ascii="Times New Roman" w:hAnsi="Times New Roman" w:cs="Times New Roman"/>
          <w:sz w:val="28"/>
          <w:szCs w:val="28"/>
        </w:rPr>
        <w:t>Наглядный метод (рассматривание дида</w:t>
      </w:r>
      <w:r>
        <w:rPr>
          <w:rFonts w:ascii="Times New Roman" w:hAnsi="Times New Roman" w:cs="Times New Roman"/>
          <w:sz w:val="28"/>
          <w:szCs w:val="28"/>
        </w:rPr>
        <w:t xml:space="preserve">ктических пособий, предметов). </w:t>
      </w:r>
      <w:r w:rsidRPr="00EC165E">
        <w:rPr>
          <w:rFonts w:ascii="Times New Roman" w:hAnsi="Times New Roman" w:cs="Times New Roman"/>
          <w:sz w:val="28"/>
          <w:szCs w:val="28"/>
        </w:rPr>
        <w:t xml:space="preserve"> Практический – показ способов действ</w:t>
      </w:r>
      <w:r>
        <w:rPr>
          <w:rFonts w:ascii="Times New Roman" w:hAnsi="Times New Roman" w:cs="Times New Roman"/>
          <w:sz w:val="28"/>
          <w:szCs w:val="28"/>
        </w:rPr>
        <w:t xml:space="preserve">ия с предметами, эксперимент. </w:t>
      </w:r>
      <w:r w:rsidRPr="00EC165E">
        <w:rPr>
          <w:rFonts w:ascii="Times New Roman" w:hAnsi="Times New Roman" w:cs="Times New Roman"/>
          <w:sz w:val="28"/>
          <w:szCs w:val="28"/>
        </w:rPr>
        <w:t>Словесный метод (объяснение, беседа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ьная, фронтальная, поощрение).                                                                                                                  </w:t>
      </w:r>
      <w:r w:rsidRPr="00EC165E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и поведения (одобрен</w:t>
      </w:r>
      <w:r>
        <w:rPr>
          <w:rFonts w:ascii="Times New Roman" w:hAnsi="Times New Roman" w:cs="Times New Roman"/>
          <w:sz w:val="28"/>
          <w:szCs w:val="28"/>
        </w:rPr>
        <w:t>ие, похвала, поощрение,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C1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165E">
        <w:rPr>
          <w:rFonts w:ascii="Times New Roman" w:hAnsi="Times New Roman" w:cs="Times New Roman"/>
          <w:sz w:val="28"/>
          <w:szCs w:val="28"/>
        </w:rPr>
        <w:t xml:space="preserve">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C165E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</w:t>
      </w:r>
      <w:r>
        <w:t xml:space="preserve"> </w:t>
      </w:r>
      <w:r w:rsidRPr="00EC165E">
        <w:rPr>
          <w:rFonts w:ascii="Times New Roman" w:hAnsi="Times New Roman" w:cs="Times New Roman"/>
          <w:sz w:val="28"/>
          <w:szCs w:val="28"/>
        </w:rPr>
        <w:t xml:space="preserve">учреждении, способствующего формированию сенсорной культуры, сенсорному образованию детей. Создание условий для кружковой деятельности.  </w:t>
      </w:r>
    </w:p>
    <w:p w:rsidR="0030658D" w:rsidRPr="00EC165E" w:rsidRDefault="0030658D" w:rsidP="0030658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0658D" w:rsidRDefault="0030658D" w:rsidP="0030658D">
      <w:pPr>
        <w:rPr>
          <w:rFonts w:ascii="Times New Roman" w:hAnsi="Times New Roman" w:cs="Times New Roman"/>
          <w:b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b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b/>
          <w:sz w:val="28"/>
          <w:szCs w:val="28"/>
        </w:rPr>
      </w:pPr>
      <w:r w:rsidRPr="00E6186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работы по данному кружку должны стать:</w:t>
      </w:r>
    </w:p>
    <w:p w:rsidR="0030658D" w:rsidRDefault="0030658D" w:rsidP="0030658D">
      <w:pPr>
        <w:contextualSpacing/>
        <w:rPr>
          <w:rFonts w:ascii="Times New Roman" w:hAnsi="Times New Roman" w:cs="Times New Roman"/>
          <w:sz w:val="28"/>
          <w:szCs w:val="28"/>
        </w:rPr>
        <w:sectPr w:rsidR="0030658D" w:rsidSect="007A1913">
          <w:footerReference w:type="default" r:id="rId6"/>
          <w:pgSz w:w="11906" w:h="16838" w:code="9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30658D" w:rsidRPr="004C1364" w:rsidRDefault="0030658D" w:rsidP="0030658D">
      <w:pPr>
        <w:spacing w:before="100" w:beforeAutospacing="1"/>
        <w:ind w:left="-11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Обогащение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E61869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пассивного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словаря </w:t>
      </w:r>
      <w:r>
        <w:rPr>
          <w:rFonts w:ascii="Times New Roman" w:hAnsi="Times New Roman" w:cs="Times New Roman"/>
          <w:sz w:val="28"/>
          <w:szCs w:val="28"/>
        </w:rPr>
        <w:tab/>
        <w:t>детей;                                                                         П</w:t>
      </w:r>
      <w:r w:rsidRPr="00E61869">
        <w:rPr>
          <w:rFonts w:ascii="Times New Roman" w:hAnsi="Times New Roman" w:cs="Times New Roman"/>
          <w:sz w:val="28"/>
          <w:szCs w:val="28"/>
        </w:rPr>
        <w:t>ознава</w:t>
      </w:r>
      <w:r>
        <w:rPr>
          <w:rFonts w:ascii="Times New Roman" w:hAnsi="Times New Roman" w:cs="Times New Roman"/>
          <w:sz w:val="28"/>
          <w:szCs w:val="28"/>
        </w:rPr>
        <w:t>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sz w:val="28"/>
          <w:szCs w:val="28"/>
        </w:rPr>
        <w:tab/>
        <w:t xml:space="preserve">НОД </w:t>
      </w:r>
      <w:r>
        <w:rPr>
          <w:rFonts w:ascii="Times New Roman" w:hAnsi="Times New Roman" w:cs="Times New Roman"/>
          <w:sz w:val="28"/>
          <w:szCs w:val="28"/>
        </w:rPr>
        <w:tab/>
        <w:t>кружка;                                                                     О</w:t>
      </w:r>
      <w:r w:rsidRPr="00E61869">
        <w:rPr>
          <w:rFonts w:ascii="Times New Roman" w:hAnsi="Times New Roman" w:cs="Times New Roman"/>
          <w:sz w:val="28"/>
          <w:szCs w:val="28"/>
        </w:rPr>
        <w:t>риентироваться в 6 цветах, называть их, подбирать по образцу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61869">
        <w:rPr>
          <w:rFonts w:ascii="Times New Roman" w:hAnsi="Times New Roman" w:cs="Times New Roman"/>
          <w:sz w:val="28"/>
          <w:szCs w:val="28"/>
        </w:rPr>
        <w:t xml:space="preserve">риентироваться в трех </w:t>
      </w:r>
      <w:r>
        <w:rPr>
          <w:rFonts w:ascii="Times New Roman" w:hAnsi="Times New Roman" w:cs="Times New Roman"/>
          <w:sz w:val="28"/>
          <w:szCs w:val="28"/>
        </w:rPr>
        <w:t>и более контрастных величинах;  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 xml:space="preserve">обирать пирамидку </w:t>
      </w:r>
      <w:r>
        <w:rPr>
          <w:rFonts w:ascii="Times New Roman" w:hAnsi="Times New Roman" w:cs="Times New Roman"/>
          <w:sz w:val="28"/>
          <w:szCs w:val="28"/>
        </w:rPr>
        <w:t>из 5-8 колец разной величины;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>равнивать, соотносить, группировать однор</w:t>
      </w:r>
      <w:r>
        <w:rPr>
          <w:rFonts w:ascii="Times New Roman" w:hAnsi="Times New Roman" w:cs="Times New Roman"/>
          <w:sz w:val="28"/>
          <w:szCs w:val="28"/>
        </w:rPr>
        <w:t>одные предметы по цвету, форме,</w:t>
      </w:r>
      <w:r>
        <w:rPr>
          <w:rFonts w:ascii="Times New Roman" w:hAnsi="Times New Roman" w:cs="Times New Roman"/>
          <w:sz w:val="28"/>
          <w:szCs w:val="28"/>
        </w:rPr>
        <w:tab/>
      </w:r>
      <w:r w:rsidRPr="00E61869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>оставлять целое из 4-х частей разрезных картинок, складных кубиков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61869">
        <w:rPr>
          <w:rFonts w:ascii="Times New Roman" w:hAnsi="Times New Roman" w:cs="Times New Roman"/>
          <w:sz w:val="28"/>
          <w:szCs w:val="28"/>
        </w:rPr>
        <w:t>азличать предметы по форме (кубик, кирпичик, шар, призма)</w:t>
      </w:r>
      <w:r>
        <w:rPr>
          <w:rFonts w:ascii="Times New Roman" w:hAnsi="Times New Roman" w:cs="Times New Roman"/>
          <w:sz w:val="28"/>
          <w:szCs w:val="28"/>
        </w:rPr>
        <w:t>;                      О</w:t>
      </w:r>
      <w:r w:rsidRPr="00E61869">
        <w:rPr>
          <w:rFonts w:ascii="Times New Roman" w:hAnsi="Times New Roman" w:cs="Times New Roman"/>
          <w:sz w:val="28"/>
          <w:szCs w:val="28"/>
        </w:rPr>
        <w:t>риентироваться в соотношении плоскостных фигур (круг, овал, квадрат, прямоугольник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чувствительности к тактильным, зрительным, звуковым, слуховым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стимулам;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</w:t>
      </w:r>
      <w:r w:rsidRPr="004C1364">
        <w:rPr>
          <w:rFonts w:ascii="Times New Roman" w:hAnsi="Times New Roman" w:cs="Times New Roman"/>
          <w:sz w:val="28"/>
          <w:szCs w:val="28"/>
        </w:rPr>
        <w:t xml:space="preserve">сознание </w:t>
      </w:r>
      <w:r>
        <w:rPr>
          <w:rFonts w:ascii="Times New Roman" w:hAnsi="Times New Roman" w:cs="Times New Roman"/>
          <w:sz w:val="28"/>
          <w:szCs w:val="28"/>
        </w:rPr>
        <w:tab/>
        <w:t>своего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тела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пространстве;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364">
        <w:rPr>
          <w:rFonts w:ascii="Times New Roman" w:hAnsi="Times New Roman" w:cs="Times New Roman"/>
          <w:sz w:val="28"/>
          <w:szCs w:val="28"/>
        </w:rPr>
        <w:t xml:space="preserve">нижение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двигательного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беспокойства;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мышечного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тонуса;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>
        <w:rPr>
          <w:rFonts w:ascii="Times New Roman" w:hAnsi="Times New Roman" w:cs="Times New Roman"/>
          <w:sz w:val="28"/>
          <w:szCs w:val="28"/>
        </w:rPr>
        <w:tab/>
        <w:t xml:space="preserve">координации,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моторных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навыков;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внимания;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</w:t>
      </w:r>
      <w:r w:rsidRPr="004C1364">
        <w:rPr>
          <w:rFonts w:ascii="Times New Roman" w:hAnsi="Times New Roman" w:cs="Times New Roman"/>
          <w:sz w:val="28"/>
          <w:szCs w:val="28"/>
        </w:rPr>
        <w:t xml:space="preserve">азвитие способности к обучению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коммуникации;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1364">
        <w:rPr>
          <w:rFonts w:ascii="Times New Roman" w:hAnsi="Times New Roman" w:cs="Times New Roman"/>
          <w:sz w:val="28"/>
          <w:szCs w:val="28"/>
        </w:rPr>
        <w:t>ормализация эмоционального фона.</w:t>
      </w:r>
    </w:p>
    <w:p w:rsidR="0030658D" w:rsidRPr="003B3BEC" w:rsidRDefault="0030658D" w:rsidP="0030658D">
      <w:pPr>
        <w:spacing w:before="0" w:after="0"/>
        <w:ind w:left="-11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58D" w:rsidRPr="00BC3213" w:rsidRDefault="0030658D" w:rsidP="0030658D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 детей на занятии:</w:t>
      </w:r>
      <w:r w:rsidRPr="00CB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213">
        <w:rPr>
          <w:rFonts w:ascii="Times New Roman" w:hAnsi="Times New Roman" w:cs="Times New Roman"/>
          <w:sz w:val="28"/>
          <w:szCs w:val="28"/>
        </w:rPr>
        <w:t>познавательная, речевая, продуктивная.</w:t>
      </w:r>
    </w:p>
    <w:p w:rsidR="0030658D" w:rsidRPr="00895046" w:rsidRDefault="0030658D" w:rsidP="003065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Ожидаемыми результатами  работы по данному кружку должны стать:</w:t>
      </w:r>
    </w:p>
    <w:p w:rsidR="0030658D" w:rsidRPr="00895046" w:rsidRDefault="0030658D" w:rsidP="00306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Совершенствование  мелкой моторики и координации пальцев рук у детей. </w:t>
      </w:r>
    </w:p>
    <w:p w:rsidR="0030658D" w:rsidRPr="00895046" w:rsidRDefault="0030658D" w:rsidP="00306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разными видами ручной умелости. </w:t>
      </w:r>
    </w:p>
    <w:p w:rsidR="0030658D" w:rsidRPr="00895046" w:rsidRDefault="0030658D" w:rsidP="00306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приемами работы с разными инструментами. </w:t>
      </w:r>
    </w:p>
    <w:p w:rsidR="0030658D" w:rsidRPr="00895046" w:rsidRDefault="0030658D" w:rsidP="00306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Творческое применение изученных техник, приемов и материалов в художественной деятельности. </w:t>
      </w:r>
    </w:p>
    <w:p w:rsidR="0030658D" w:rsidRPr="00C94954" w:rsidRDefault="0030658D" w:rsidP="00306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Овладение нормами этики поведения во время ручного труда.</w:t>
      </w:r>
    </w:p>
    <w:p w:rsidR="0030658D" w:rsidRPr="00AD44D7" w:rsidRDefault="0030658D" w:rsidP="0030658D">
      <w:pPr>
        <w:shd w:val="clear" w:color="auto" w:fill="FFFFFF"/>
        <w:autoSpaceDN w:val="0"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детей:</w:t>
      </w:r>
    </w:p>
    <w:p w:rsidR="0030658D" w:rsidRPr="00AD44D7" w:rsidRDefault="0030658D" w:rsidP="0030658D">
      <w:pPr>
        <w:shd w:val="clear" w:color="auto" w:fill="FFFFFF"/>
        <w:autoSpaceDN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«Светлячки»</w:t>
      </w:r>
    </w:p>
    <w:tbl>
      <w:tblPr>
        <w:tblW w:w="7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911"/>
      </w:tblGrid>
      <w:tr w:rsidR="0030658D" w:rsidRPr="00AD44D7" w:rsidTr="00B750E9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Вишнякова Вероника</w:t>
            </w:r>
          </w:p>
        </w:tc>
      </w:tr>
      <w:tr w:rsidR="0030658D" w:rsidRPr="00AD44D7" w:rsidTr="00B750E9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Нигмату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</w:t>
            </w: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лин</w:t>
            </w:r>
            <w:proofErr w:type="spellEnd"/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Артур</w:t>
            </w:r>
          </w:p>
        </w:tc>
      </w:tr>
      <w:tr w:rsidR="0030658D" w:rsidRPr="00AD44D7" w:rsidTr="00B750E9">
        <w:trPr>
          <w:trHeight w:val="64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Сафронов Роман</w:t>
            </w:r>
          </w:p>
        </w:tc>
      </w:tr>
      <w:tr w:rsidR="0030658D" w:rsidRPr="00AD44D7" w:rsidTr="00B750E9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Юмашев Равиль</w:t>
            </w:r>
          </w:p>
        </w:tc>
      </w:tr>
      <w:tr w:rsidR="0030658D" w:rsidRPr="00AD44D7" w:rsidTr="00B750E9">
        <w:trPr>
          <w:trHeight w:val="64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Ярков Станислав</w:t>
            </w:r>
          </w:p>
        </w:tc>
      </w:tr>
    </w:tbl>
    <w:p w:rsidR="0030658D" w:rsidRPr="00C94954" w:rsidRDefault="0030658D" w:rsidP="0030658D">
      <w:pPr>
        <w:rPr>
          <w:rFonts w:ascii="Times New Roman" w:hAnsi="Times New Roman" w:cs="Times New Roman"/>
          <w:b/>
          <w:sz w:val="28"/>
          <w:szCs w:val="28"/>
        </w:rPr>
      </w:pPr>
    </w:p>
    <w:p w:rsidR="0030658D" w:rsidRPr="00C94954" w:rsidRDefault="0030658D" w:rsidP="0030658D">
      <w:pPr>
        <w:tabs>
          <w:tab w:val="left" w:pos="3255"/>
        </w:tabs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30658D" w:rsidRPr="00AD44D7" w:rsidRDefault="0030658D" w:rsidP="0030658D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409"/>
        <w:gridCol w:w="3411"/>
      </w:tblGrid>
      <w:tr w:rsidR="0030658D" w:rsidRPr="00AD44D7" w:rsidTr="00B750E9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занятия</w:t>
            </w:r>
          </w:p>
        </w:tc>
      </w:tr>
      <w:tr w:rsidR="0030658D" w:rsidRPr="00AD44D7" w:rsidTr="00B750E9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30658D" w:rsidRPr="00AD44D7" w:rsidTr="00B750E9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30658D" w:rsidRPr="00AD44D7" w:rsidTr="00B750E9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8D" w:rsidRPr="00AD44D7" w:rsidRDefault="0030658D" w:rsidP="00B750E9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</w:tbl>
    <w:p w:rsidR="0030658D" w:rsidRDefault="0030658D" w:rsidP="0030658D">
      <w:pPr>
        <w:autoSpaceDN w:val="0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0658D" w:rsidRDefault="0030658D" w:rsidP="0030658D">
      <w:pPr>
        <w:tabs>
          <w:tab w:val="left" w:pos="0"/>
        </w:tabs>
        <w:autoSpaceDN w:val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41625">
        <w:rPr>
          <w:rFonts w:ascii="Times New Roman" w:eastAsia="Calibri" w:hAnsi="Times New Roman" w:cs="Times New Roman"/>
          <w:b/>
          <w:sz w:val="28"/>
          <w:lang w:eastAsia="ru-RU"/>
        </w:rPr>
        <w:t>Программа занятий</w:t>
      </w:r>
    </w:p>
    <w:tbl>
      <w:tblPr>
        <w:tblStyle w:val="a8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4677"/>
        <w:gridCol w:w="1985"/>
      </w:tblGrid>
      <w:tr w:rsidR="0030658D" w:rsidTr="00B750E9">
        <w:tc>
          <w:tcPr>
            <w:tcW w:w="709" w:type="dxa"/>
          </w:tcPr>
          <w:p w:rsidR="0030658D" w:rsidRDefault="0030658D" w:rsidP="00B750E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Месяц </w:t>
            </w: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Тема 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Задачи 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Наглядный материал</w:t>
            </w:r>
          </w:p>
        </w:tc>
      </w:tr>
      <w:tr w:rsidR="0030658D" w:rsidTr="00B750E9">
        <w:tc>
          <w:tcPr>
            <w:tcW w:w="709" w:type="dxa"/>
            <w:vMerge w:val="restart"/>
          </w:tcPr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  <w:t>МАРТ</w:t>
            </w: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lastRenderedPageBreak/>
              <w:t>1-я неделя</w:t>
            </w:r>
          </w:p>
        </w:tc>
        <w:tc>
          <w:tcPr>
            <w:tcW w:w="1985" w:type="dxa"/>
          </w:tcPr>
          <w:p w:rsidR="0030658D" w:rsidRPr="00E84FED" w:rsidRDefault="0030658D" w:rsidP="00B750E9">
            <w:pPr>
              <w:autoSpaceDN w:val="0"/>
              <w:rPr>
                <w:rFonts w:ascii="Times New Roman" w:eastAsia="Calibri" w:hAnsi="Times New Roman" w:cs="Times New Roman"/>
                <w:i/>
                <w:sz w:val="28"/>
                <w:lang w:eastAsia="ru-RU"/>
              </w:rPr>
            </w:pPr>
            <w:r w:rsidRPr="00E84FED">
              <w:rPr>
                <w:rFonts w:ascii="Times New Roman" w:eastAsia="Calibri" w:hAnsi="Times New Roman" w:cs="Times New Roman"/>
                <w:i/>
                <w:sz w:val="28"/>
                <w:lang w:eastAsia="ru-RU"/>
              </w:rPr>
              <w:t>Опыт разноцветная вода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Закреплять знания о свойствах воды</w:t>
            </w: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Тазик с водой, одноразовые стаканчики, ложка, гуашь.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«Налил – вылил»</w:t>
            </w:r>
          </w:p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Поставить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перед ребёнком тазик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 водой,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как можно заче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рпывать воду одним стаканом и переливать её в другой. Предоставьте ребёнку свободу действий.</w:t>
            </w:r>
          </w:p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способствует развитию координации движений, расширяет представления о свойствах вещества.</w:t>
            </w:r>
          </w:p>
          <w:p w:rsidR="0030658D" w:rsidRPr="00623EC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2A4668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ёмкость с водой </w:t>
            </w:r>
            <w:r w:rsidRPr="002A466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 большой стакан и 1 маленький стакан.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2A4668" w:rsidRDefault="0030658D" w:rsidP="00B750E9">
            <w:pPr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A46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«Выжми мочалку»</w:t>
            </w:r>
          </w:p>
        </w:tc>
        <w:tc>
          <w:tcPr>
            <w:tcW w:w="4677" w:type="dxa"/>
          </w:tcPr>
          <w:p w:rsidR="0030658D" w:rsidRPr="002A4668" w:rsidRDefault="0030658D" w:rsidP="00B75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      </w:r>
            <w:proofErr w:type="gramStart"/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самое</w:t>
            </w:r>
            <w:proofErr w:type="gramEnd"/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30658D" w:rsidRPr="002A4668" w:rsidRDefault="0030658D" w:rsidP="00B75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развивает мелкую моторику.</w:t>
            </w:r>
          </w:p>
          <w:p w:rsidR="0030658D" w:rsidRPr="002A4668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2A4668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две ёмкости, поролоновая губка.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«Взбивание пены»</w:t>
            </w:r>
          </w:p>
          <w:p w:rsidR="0030658D" w:rsidRPr="002A4668" w:rsidRDefault="0030658D" w:rsidP="00B750E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30658D" w:rsidRDefault="0030658D" w:rsidP="00B75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Ребёнок наливает немного мыла или пены в ванну и помощью венчика взбивает пену. Смотрит, достаточно мыла добавлено в тазик. Если нет, ещё немного добавляет.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         </w:t>
            </w:r>
          </w:p>
          <w:p w:rsidR="0030658D" w:rsidRPr="002A4668" w:rsidRDefault="0030658D" w:rsidP="00B75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Когда эксперимент закончен, он выливает воду в ведро. Капли воды на столе и мокрый тазик вытира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ет с помощью губки или салфетки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</w:t>
            </w:r>
            <w:proofErr w:type="gramEnd"/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тот  эксперимент также полезен для развития мускулатуры кисти руки.</w:t>
            </w:r>
          </w:p>
          <w:p w:rsidR="0030658D" w:rsidRPr="00623EC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84FE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84FE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тазик с водой, венчик, пена для ванны или жидкое мыло, губка или салфетка.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9A5590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«Найди свой домик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9A5590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предметами различной формы и величины. Формировать умение соотносить детали, осуществлять набор предметов двух различных форм (шар, куб) и трех величин (большой, поменьше, маленький). Действовать по словесной инструкции, наблюдать за действиями других детей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разного цвета и величины</w:t>
            </w:r>
          </w:p>
        </w:tc>
      </w:tr>
      <w:tr w:rsidR="0030658D" w:rsidTr="00B750E9">
        <w:trPr>
          <w:trHeight w:val="2400"/>
        </w:trPr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«Что как плавает»</w:t>
            </w: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30658D" w:rsidRPr="00623ECD" w:rsidRDefault="0030658D" w:rsidP="00B75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 Закреплять знания свойств камней.</w:t>
            </w: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Таз с водой, камни, деревянные палочки.</w:t>
            </w:r>
          </w:p>
        </w:tc>
      </w:tr>
      <w:tr w:rsidR="0030658D" w:rsidTr="00B750E9">
        <w:trPr>
          <w:trHeight w:val="2400"/>
        </w:trPr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45645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 пару на ощупь</w:t>
            </w:r>
          </w:p>
        </w:tc>
        <w:tc>
          <w:tcPr>
            <w:tcW w:w="4677" w:type="dxa"/>
          </w:tcPr>
          <w:p w:rsidR="0030658D" w:rsidRPr="00E45645" w:rsidRDefault="0030658D" w:rsidP="00B750E9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тактильных ощущений, мелкой моторики.</w:t>
            </w:r>
          </w:p>
        </w:tc>
        <w:tc>
          <w:tcPr>
            <w:tcW w:w="1985" w:type="dxa"/>
          </w:tcPr>
          <w:p w:rsidR="0030658D" w:rsidRPr="00E45645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Воздушные шарики синего цвета наполненные (крупой, сахарным песком, мукой, водой и т.д.).</w:t>
            </w:r>
          </w:p>
        </w:tc>
      </w:tr>
      <w:tr w:rsidR="0030658D" w:rsidTr="00B750E9">
        <w:tc>
          <w:tcPr>
            <w:tcW w:w="709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4-я неделя 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Интегрированная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НОД « Найди такой же по цвету и форме»</w:t>
            </w:r>
          </w:p>
        </w:tc>
        <w:tc>
          <w:tcPr>
            <w:tcW w:w="4677" w:type="dxa"/>
          </w:tcPr>
          <w:p w:rsidR="0030658D" w:rsidRPr="005F3E5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навыки сопоставления цвета предмета </w:t>
            </w:r>
            <w:proofErr w:type="gramStart"/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эталонам</w:t>
            </w:r>
            <w:proofErr w:type="gramEnd"/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цвета, классификации по основным цветам, сопоставлению формы с эталонам формы предмета.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«Чудесный мешочек»</w:t>
            </w:r>
          </w:p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предметов на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твердые.</w:t>
            </w:r>
          </w:p>
          <w:p w:rsidR="0030658D" w:rsidRPr="005F3E5D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тактильные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Мешочек с разными предметами.</w:t>
            </w:r>
          </w:p>
        </w:tc>
      </w:tr>
      <w:tr w:rsidR="0030658D" w:rsidTr="00B750E9">
        <w:tc>
          <w:tcPr>
            <w:tcW w:w="709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1-я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Дидактическая игра « Построим башню»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Формировать понимание отношений по величине между объёмными и плоскими предметами.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соотнесению 2-3 рядов между собой.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Использование кубиков, крупных модулей.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2-я неделя 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 Что внутри»</w:t>
            </w:r>
          </w:p>
        </w:tc>
        <w:tc>
          <w:tcPr>
            <w:tcW w:w="4677" w:type="dxa"/>
          </w:tcPr>
          <w:p w:rsidR="0030658D" w:rsidRPr="00B87621" w:rsidRDefault="0030658D" w:rsidP="00B750E9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Развитие мелкой моторики; учить определять название различных свойств материала, устанавливать отношения между материалом и его ощущением.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5A3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Ребенку предлагают воздушные шарики, содержащие внутри различные наполнители: Ребенок должен на ощупь найти пары с одинаковыми наполнителями.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  </w:t>
            </w:r>
            <w:r w:rsidRPr="005A3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Усложнения: </w:t>
            </w:r>
            <w:r w:rsidRPr="005A3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      </w:r>
          </w:p>
          <w:p w:rsidR="0030658D" w:rsidRPr="005A38F9" w:rsidRDefault="0030658D" w:rsidP="00B75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 </w:t>
            </w:r>
            <w:proofErr w:type="gramStart"/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оздушные шарики с различными наполнителями (воду, песок, муку с водой, горох, фасоль, различные крупы: манку, рис, гречку и </w:t>
            </w: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др.) Шарики с каждым наполнителем должны быть парными.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«Продолжи ряд»</w:t>
            </w:r>
          </w:p>
          <w:p w:rsidR="0030658D" w:rsidRPr="005F3E5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val="de-DE" w:eastAsia="ru-RU"/>
              </w:rPr>
            </w:pP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пуговиц разного размера в соответствии с заданной последовательностью.</w:t>
            </w: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умение создавать узор по образцу.</w:t>
            </w: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тактильные ощущения. Развивать чувство формы, цвета и композиции.</w:t>
            </w:r>
          </w:p>
          <w:p w:rsidR="0030658D" w:rsidRPr="009239CA" w:rsidRDefault="0030658D" w:rsidP="00B750E9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val="de-DE"/>
              </w:rPr>
            </w:pPr>
          </w:p>
        </w:tc>
        <w:tc>
          <w:tcPr>
            <w:tcW w:w="1985" w:type="dxa"/>
          </w:tcPr>
          <w:p w:rsidR="0030658D" w:rsidRPr="005A38F9" w:rsidRDefault="0030658D" w:rsidP="00B750E9">
            <w:pPr>
              <w:autoSpaceDN w:val="0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Пуговицы разного диаметра, цвета. Карточки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пуговицами </w:t>
            </w:r>
          </w:p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рассортировать пуговицы по цвету в разные коробочки</w:t>
            </w:r>
          </w:p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(желтый, красный, синий, зеленый).</w:t>
            </w: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координацию движений.</w:t>
            </w:r>
          </w:p>
          <w:p w:rsidR="0030658D" w:rsidRPr="00FF35B8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985" w:type="dxa"/>
          </w:tcPr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</w:t>
            </w: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Пуговицы</w:t>
            </w:r>
          </w:p>
          <w:p w:rsidR="0030658D" w:rsidRPr="00060C29" w:rsidRDefault="0030658D" w:rsidP="00B750E9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Коробочки (желтые, красные, синие, зеленые)</w:t>
            </w:r>
          </w:p>
          <w:p w:rsidR="0030658D" w:rsidRPr="00FF35B8" w:rsidRDefault="0030658D" w:rsidP="00B750E9">
            <w:pPr>
              <w:autoSpaceDN w:val="0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«В гости к мишке»</w:t>
            </w:r>
          </w:p>
          <w:p w:rsidR="0030658D" w:rsidRDefault="0030658D" w:rsidP="00B750E9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сопоставлению формы предметов с эталоном формы. Обучать выделению параметров величины предметов. Воспитывать желание заниматься.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Две физкультурные скамейки разной высоты, изображающие мостик через речку, игрушка мишка.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45645" w:rsidRDefault="0030658D" w:rsidP="00B75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Плюшка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завитушка</w:t>
            </w:r>
          </w:p>
        </w:tc>
        <w:tc>
          <w:tcPr>
            <w:tcW w:w="4677" w:type="dxa"/>
          </w:tcPr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Научить детей использовать тесто для проявления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 детей, научить передавать задуманную идею  при выполнении изделия, раскрыть творческую фантазию детей в процессе лепки, развить гибкость пальцев рук, научить видеть конечный результат.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lastRenderedPageBreak/>
              <w:t xml:space="preserve">Солёное </w:t>
            </w: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lastRenderedPageBreak/>
              <w:t>тесто, дощечки для лепки.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45645" w:rsidRDefault="0030658D" w:rsidP="00B75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Гусеница</w:t>
            </w:r>
          </w:p>
        </w:tc>
        <w:tc>
          <w:tcPr>
            <w:tcW w:w="4677" w:type="dxa"/>
          </w:tcPr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технических навыков и приёмов лепки из теста. Лепить из теста, деления куска на части, выдерживать соотношение  пропорции по величине, плотно соединяя их. Развивать мелкую моторику. Развивать творческое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раскрашивание готовой гусеницы)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Солёное тесто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раски, кисть, стакан с водой, салфетки.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45645" w:rsidRDefault="0030658D" w:rsidP="00B75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грибов из солёного теста</w:t>
            </w:r>
          </w:p>
        </w:tc>
        <w:tc>
          <w:tcPr>
            <w:tcW w:w="4677" w:type="dxa"/>
          </w:tcPr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интерес к окружающему миру, воспитывать бережное отношение к природе. Учить использовать разные приёмы лепки из теста: скатывание, расплющивание, Учить детей создавать не сложную композицию из двух элементов.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Солёное тесто, дощечки для лепки, краски, кисть, стакан с водой, салфетки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45645" w:rsidRDefault="0030658D" w:rsidP="00B750E9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Составь неваляшку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(Аппликация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Цвет)</w:t>
            </w:r>
          </w:p>
        </w:tc>
        <w:tc>
          <w:tcPr>
            <w:tcW w:w="4677" w:type="dxa"/>
          </w:tcPr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дифференцировать теплые и холодные цвета, закреплять в активном словаре их названия.</w:t>
            </w:r>
          </w:p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658D" w:rsidRPr="00E45645" w:rsidRDefault="0030658D" w:rsidP="00B750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«Су-</w:t>
            </w:r>
            <w:proofErr w:type="spellStart"/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ДЖок</w:t>
            </w:r>
            <w:proofErr w:type="spellEnd"/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0658D" w:rsidRPr="00E45645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623ECD" w:rsidRDefault="0030658D" w:rsidP="00B750E9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Круг разного размера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 xml:space="preserve"> цвета  из цветной бумаги или картона 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4-я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«Составь узор»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четырех основных цветах и их оттенков, учить детей выделять цвета; развивать мелкую моторику пальцев, усидчивость, внимание, речь.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крышками, карточки (салфетка, ромашка, клубника, флажок, лебедь, овал, треугольник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6524B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0658D" w:rsidTr="00B750E9">
        <w:tc>
          <w:tcPr>
            <w:tcW w:w="709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1-я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lastRenderedPageBreak/>
              <w:t>неделя</w:t>
            </w:r>
          </w:p>
        </w:tc>
        <w:tc>
          <w:tcPr>
            <w:tcW w:w="1985" w:type="dxa"/>
            <w:shd w:val="clear" w:color="auto" w:fill="auto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lastRenderedPageBreak/>
              <w:t xml:space="preserve">Сухой 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lastRenderedPageBreak/>
              <w:t>бассейн </w:t>
            </w:r>
          </w:p>
        </w:tc>
        <w:tc>
          <w:tcPr>
            <w:tcW w:w="4677" w:type="dxa"/>
            <w:shd w:val="clear" w:color="auto" w:fill="auto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proofErr w:type="gramStart"/>
            <w:r w:rsidRPr="00A8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используется для одновременного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воздействия на различные точки кистей, пальцев, ладоней;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,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сенсорных эталонов: форма, величина,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материал, вес, звук; воспитание усидчивости и терпеливости в работе; снятие эмоционального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напряжения в процессе ручки ребенка массируются, пальцы становятся более чувствительными, их движения – координированными.</w:t>
            </w:r>
            <w:r w:rsidRPr="00652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FF35B8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lastRenderedPageBreak/>
              <w:t xml:space="preserve">(рис, горох, </w:t>
            </w:r>
            <w:r w:rsidRPr="00FF35B8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lastRenderedPageBreak/>
              <w:t>фасоль),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2-я неделя</w:t>
            </w:r>
          </w:p>
        </w:tc>
        <w:tc>
          <w:tcPr>
            <w:tcW w:w="1985" w:type="dxa"/>
            <w:shd w:val="clear" w:color="auto" w:fill="auto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 </w:t>
            </w:r>
            <w:r w:rsidRPr="00A83E24">
              <w:rPr>
                <w:rFonts w:ascii="Times New Roman" w:hAnsi="Times New Roman" w:cs="Times New Roman"/>
                <w:bCs/>
                <w:sz w:val="28"/>
                <w:szCs w:val="28"/>
              </w:rPr>
              <w:t>"Тактильная кукла</w:t>
            </w:r>
          </w:p>
        </w:tc>
        <w:tc>
          <w:tcPr>
            <w:tcW w:w="4677" w:type="dxa"/>
            <w:shd w:val="clear" w:color="auto" w:fill="auto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 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помогает детям, используя прикосновения,  познавать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  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окружающий мир с совершенно непривычной точки зрения</w:t>
            </w:r>
            <w:r w:rsidRPr="00A83E24">
              <w:rPr>
                <w:rFonts w:ascii="Arial" w:hAnsi="Arial" w:cs="Arial"/>
                <w:color w:val="003B64"/>
              </w:rPr>
              <w:t>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Кукла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2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разнообразным наполнителем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«Бусы»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бусы разного цвета, формы, величины; лески, тесемки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4 – я неделя</w:t>
            </w:r>
          </w:p>
        </w:tc>
        <w:tc>
          <w:tcPr>
            <w:tcW w:w="1985" w:type="dxa"/>
          </w:tcPr>
          <w:p w:rsidR="0030658D" w:rsidRPr="007F0E3E" w:rsidRDefault="0030658D" w:rsidP="00B750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«Собери пирамидку</w:t>
            </w: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величины знакомых игрушек на ощупь.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Пирамидка с вкладышами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7F0E3E" w:rsidRDefault="0030658D" w:rsidP="00B75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Сенсорная тропа для ног»</w:t>
            </w:r>
          </w:p>
          <w:p w:rsidR="0030658D" w:rsidRDefault="0030658D" w:rsidP="00B750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тактильной чувствительности ступней ног.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сенсорная тропа - дорожка </w:t>
            </w: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E927FB" w:rsidRDefault="0030658D" w:rsidP="00B75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27FB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«Укрась матрёшку»</w:t>
            </w:r>
          </w:p>
        </w:tc>
        <w:tc>
          <w:tcPr>
            <w:tcW w:w="4677" w:type="dxa"/>
          </w:tcPr>
          <w:p w:rsidR="0030658D" w:rsidRPr="00E927FB" w:rsidRDefault="0030658D" w:rsidP="00B750E9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мелких движений рук, умения соотносить геометрическую фигуру с контуром.</w:t>
            </w:r>
            <w:r w:rsidRPr="00E92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                                            </w:t>
            </w:r>
            <w:r w:rsidRPr="00E92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игры</w:t>
            </w:r>
            <w:r w:rsidRPr="00E92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предлажиь</w:t>
            </w:r>
            <w:proofErr w:type="spellEnd"/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ребёнку украсить сарафан для матрёшки. Ребёнок должен подобрать соответствующую по </w:t>
            </w: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контуру и цвету фигуру.</w:t>
            </w:r>
          </w:p>
          <w:p w:rsidR="0030658D" w:rsidRPr="00E927FB" w:rsidRDefault="0030658D" w:rsidP="00B750E9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  <w:t> </w:t>
            </w:r>
          </w:p>
          <w:p w:rsidR="0030658D" w:rsidRPr="00E927FB" w:rsidRDefault="0030658D" w:rsidP="00B750E9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0658D" w:rsidRPr="00E927FB" w:rsidRDefault="0030658D" w:rsidP="00B750E9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матрёшки с сарафанами, украшенными разными геометрическими фигурами, соответствующие </w:t>
            </w: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фигуры.</w:t>
            </w:r>
          </w:p>
          <w:p w:rsidR="0030658D" w:rsidRPr="00E927FB" w:rsidRDefault="0030658D" w:rsidP="00B750E9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0658D" w:rsidTr="00B750E9">
        <w:tc>
          <w:tcPr>
            <w:tcW w:w="709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30658D" w:rsidRPr="007F0E3E" w:rsidRDefault="0030658D" w:rsidP="00B750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«Гладкая – шершавая»</w:t>
            </w:r>
          </w:p>
        </w:tc>
        <w:tc>
          <w:tcPr>
            <w:tcW w:w="4677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различных качеств поверхностей на ощупь</w:t>
            </w:r>
          </w:p>
        </w:tc>
        <w:tc>
          <w:tcPr>
            <w:tcW w:w="1985" w:type="dxa"/>
          </w:tcPr>
          <w:p w:rsidR="0030658D" w:rsidRDefault="0030658D" w:rsidP="00B750E9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Тактильная дорожка</w:t>
            </w:r>
          </w:p>
        </w:tc>
      </w:tr>
      <w:tr w:rsidR="0030658D" w:rsidTr="00B750E9">
        <w:tc>
          <w:tcPr>
            <w:tcW w:w="10207" w:type="dxa"/>
            <w:gridSpan w:val="5"/>
          </w:tcPr>
          <w:p w:rsidR="0030658D" w:rsidRPr="00623ECD" w:rsidRDefault="0030658D" w:rsidP="00B75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30658D" w:rsidRPr="00623ECD" w:rsidRDefault="0030658D" w:rsidP="00B75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детей в области сенсорных эталонов цвета, формы посредством дидактического материала.</w:t>
            </w:r>
          </w:p>
          <w:p w:rsidR="0030658D" w:rsidRDefault="0030658D" w:rsidP="00B750E9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Наглядный материал: игрушки и д/игры из уголка </w:t>
            </w:r>
            <w:proofErr w:type="spellStart"/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8D" w:rsidRPr="00623ECD" w:rsidRDefault="0030658D" w:rsidP="003065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tabs>
          <w:tab w:val="clear" w:pos="786"/>
        </w:tabs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Башаева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 Развитие восприятия у детей. Цвет, форма, звук. Популярное пособие для родителей и педагогов. - Ярославль: Академия развития, 1997.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Борисенко, М. Г., Наши пальчики играют (Развитие мелкой моторики). [Текст] /М. Г. Борисенко, Н. А. Лукина – СПб</w:t>
      </w:r>
      <w:proofErr w:type="gram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«</w:t>
      </w:r>
      <w:proofErr w:type="gram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Паритет», 2002.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Богуславский, Г. Б. Корнетов. [Текст] / М.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 сенсорной культуры ребенка от рождения до 6 лет. Книга для воспитателя детского сада /Л. А.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Г. Пилюгина, Н. Б.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Под ред. Л. А.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1988.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Играем с малышами: игры и упражнения для детей раннего возраста: пособие для воспитателей и родителей. / Н. П.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Г. Григорьева, Г. В. Груба. – М.: Просвещение, 2007.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Лыкова, И. А. Дидактика в природе: Игры с цветом, сенсорное развитие. [Текст] / И. А. Лыкова. – М.: Издательство «Карапуз», 2006. – 19 с.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М. </w:t>
      </w: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proofErr w:type="gram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Романовская</w:t>
      </w:r>
      <w:proofErr w:type="gram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М. и др. Воспитание детей раннего возраста. М.:1976, с. 81-82,162-163.</w:t>
      </w:r>
    </w:p>
    <w:p w:rsidR="0030658D" w:rsidRPr="00623ECD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 Сенсорное развитие детей раннего дошкольного возраста. Методическое пособие. Творческий центр Сфера. </w:t>
      </w:r>
      <w:proofErr w:type="gram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2012.</w:t>
      </w:r>
    </w:p>
    <w:p w:rsidR="0030658D" w:rsidRPr="003E0050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Помоги мне сделать это самому / Сост., вступ. статья М.</w:t>
      </w:r>
    </w:p>
    <w:p w:rsidR="0030658D" w:rsidRPr="003E0050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0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Мамайчук</w:t>
      </w:r>
      <w:proofErr w:type="spellEnd"/>
      <w:r w:rsidRPr="003E0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И.И. Психологическая помощь детям с проблемами в развитии – СПб: Речь,2006.</w:t>
      </w:r>
    </w:p>
    <w:p w:rsidR="0030658D" w:rsidRPr="00A83E24" w:rsidRDefault="0030658D" w:rsidP="00306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30658D" w:rsidRPr="00CB3499" w:rsidRDefault="0030658D" w:rsidP="0030658D">
      <w:pPr>
        <w:autoSpaceDN w:val="0"/>
        <w:ind w:left="-142"/>
        <w:rPr>
          <w:rFonts w:ascii="Times New Roman" w:eastAsia="Calibri" w:hAnsi="Times New Roman" w:cs="Times New Roman"/>
          <w:b/>
          <w:i/>
          <w:sz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Default="0030658D" w:rsidP="0030658D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60C29" w:rsidRDefault="0030658D" w:rsidP="0030658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0658D" w:rsidRPr="0005360B" w:rsidRDefault="0030658D" w:rsidP="0030658D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30658D" w:rsidRPr="0005360B" w:rsidRDefault="0030658D" w:rsidP="0030658D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30658D" w:rsidRDefault="0030658D" w:rsidP="0030658D">
      <w:pPr>
        <w:rPr>
          <w:rFonts w:ascii="Times New Roman" w:hAnsi="Times New Roman" w:cs="Times New Roman"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sz w:val="28"/>
          <w:szCs w:val="28"/>
        </w:rPr>
      </w:pPr>
    </w:p>
    <w:p w:rsidR="0030658D" w:rsidRDefault="0030658D" w:rsidP="0030658D">
      <w:pPr>
        <w:rPr>
          <w:rFonts w:ascii="Times New Roman" w:hAnsi="Times New Roman" w:cs="Times New Roman"/>
          <w:sz w:val="28"/>
          <w:szCs w:val="28"/>
        </w:rPr>
      </w:pPr>
    </w:p>
    <w:p w:rsidR="00CB68C8" w:rsidRDefault="00CB68C8">
      <w:bookmarkStart w:id="0" w:name="_GoBack"/>
      <w:bookmarkEnd w:id="0"/>
    </w:p>
    <w:sectPr w:rsidR="00CB68C8" w:rsidSect="00A83E24">
      <w:type w:val="continuous"/>
      <w:pgSz w:w="11906" w:h="16838" w:code="9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00063"/>
      <w:docPartObj>
        <w:docPartGallery w:val="Page Numbers (Bottom of Page)"/>
        <w:docPartUnique/>
      </w:docPartObj>
    </w:sdtPr>
    <w:sdtEndPr/>
    <w:sdtContent>
      <w:p w:rsidR="000E2BEC" w:rsidRDefault="00306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E2BEC" w:rsidRDefault="0030658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69"/>
    <w:multiLevelType w:val="hybridMultilevel"/>
    <w:tmpl w:val="49CA3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34A66"/>
    <w:multiLevelType w:val="hybridMultilevel"/>
    <w:tmpl w:val="EAA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D4E"/>
    <w:multiLevelType w:val="multilevel"/>
    <w:tmpl w:val="0F70A6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3"/>
    <w:rsid w:val="0030658D"/>
    <w:rsid w:val="00420D13"/>
    <w:rsid w:val="00C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D"/>
    <w:pPr>
      <w:spacing w:before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8D"/>
    <w:pPr>
      <w:ind w:left="720"/>
      <w:contextualSpacing/>
    </w:pPr>
  </w:style>
  <w:style w:type="character" w:styleId="a4">
    <w:name w:val="Strong"/>
    <w:basedOn w:val="a0"/>
    <w:uiPriority w:val="22"/>
    <w:qFormat/>
    <w:rsid w:val="0030658D"/>
    <w:rPr>
      <w:b/>
      <w:bCs/>
    </w:rPr>
  </w:style>
  <w:style w:type="paragraph" w:styleId="a5">
    <w:name w:val="footer"/>
    <w:basedOn w:val="a"/>
    <w:link w:val="a6"/>
    <w:uiPriority w:val="99"/>
    <w:unhideWhenUsed/>
    <w:rsid w:val="003065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0658D"/>
  </w:style>
  <w:style w:type="paragraph" w:styleId="a7">
    <w:name w:val="Normal (Web)"/>
    <w:basedOn w:val="a"/>
    <w:uiPriority w:val="99"/>
    <w:semiHidden/>
    <w:unhideWhenUsed/>
    <w:rsid w:val="00306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5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D"/>
    <w:pPr>
      <w:spacing w:before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8D"/>
    <w:pPr>
      <w:ind w:left="720"/>
      <w:contextualSpacing/>
    </w:pPr>
  </w:style>
  <w:style w:type="character" w:styleId="a4">
    <w:name w:val="Strong"/>
    <w:basedOn w:val="a0"/>
    <w:uiPriority w:val="22"/>
    <w:qFormat/>
    <w:rsid w:val="0030658D"/>
    <w:rPr>
      <w:b/>
      <w:bCs/>
    </w:rPr>
  </w:style>
  <w:style w:type="paragraph" w:styleId="a5">
    <w:name w:val="footer"/>
    <w:basedOn w:val="a"/>
    <w:link w:val="a6"/>
    <w:uiPriority w:val="99"/>
    <w:unhideWhenUsed/>
    <w:rsid w:val="003065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0658D"/>
  </w:style>
  <w:style w:type="paragraph" w:styleId="a7">
    <w:name w:val="Normal (Web)"/>
    <w:basedOn w:val="a"/>
    <w:uiPriority w:val="99"/>
    <w:semiHidden/>
    <w:unhideWhenUsed/>
    <w:rsid w:val="00306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5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3690</Words>
  <Characters>21038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2023-03-30T07:34:00Z</dcterms:created>
  <dcterms:modified xsi:type="dcterms:W3CDTF">2023-03-30T07:34:00Z</dcterms:modified>
</cp:coreProperties>
</file>