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653878" w:rsidRPr="00653878" w:rsidTr="00BA38C8">
        <w:tc>
          <w:tcPr>
            <w:tcW w:w="5210" w:type="dxa"/>
          </w:tcPr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>Председатель ППО МАДОУ «</w:t>
            </w:r>
            <w:proofErr w:type="spellStart"/>
            <w:r w:rsidRPr="00653878">
              <w:rPr>
                <w:rFonts w:ascii="Times New Roman" w:eastAsia="Calibri" w:hAnsi="Times New Roman" w:cs="Times New Roman"/>
              </w:rPr>
              <w:t>Нижнетавдинский</w:t>
            </w:r>
            <w:proofErr w:type="spellEnd"/>
          </w:p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>детский сад «Колосок»</w:t>
            </w:r>
          </w:p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 xml:space="preserve">__________ </w:t>
            </w:r>
            <w:proofErr w:type="spellStart"/>
            <w:r w:rsidRPr="00653878">
              <w:rPr>
                <w:rFonts w:ascii="Times New Roman" w:eastAsia="Calibri" w:hAnsi="Times New Roman" w:cs="Times New Roman"/>
              </w:rPr>
              <w:t>Л.Н.Колодезных</w:t>
            </w:r>
            <w:proofErr w:type="spellEnd"/>
          </w:p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>«___»____________ 2022г</w:t>
            </w:r>
          </w:p>
        </w:tc>
        <w:tc>
          <w:tcPr>
            <w:tcW w:w="5210" w:type="dxa"/>
          </w:tcPr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>Приказом директора МАДОУ «</w:t>
            </w:r>
            <w:proofErr w:type="spellStart"/>
            <w:r w:rsidRPr="00653878">
              <w:rPr>
                <w:rFonts w:ascii="Times New Roman" w:eastAsia="Calibri" w:hAnsi="Times New Roman" w:cs="Times New Roman"/>
              </w:rPr>
              <w:t>Нижнетавдинский</w:t>
            </w:r>
            <w:proofErr w:type="spellEnd"/>
          </w:p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>детский сад «Колосок»</w:t>
            </w:r>
          </w:p>
          <w:p w:rsidR="00653878" w:rsidRPr="00653878" w:rsidRDefault="00653878" w:rsidP="006538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653878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1EFD">
              <w:rPr>
                <w:rFonts w:ascii="Times New Roman" w:eastAsia="Calibri" w:hAnsi="Times New Roman" w:cs="Times New Roman"/>
              </w:rPr>
              <w:t xml:space="preserve">11.08.2022г   </w:t>
            </w:r>
            <w:r w:rsidRPr="00653878">
              <w:rPr>
                <w:rFonts w:ascii="Times New Roman" w:eastAsia="Calibri" w:hAnsi="Times New Roman" w:cs="Times New Roman"/>
              </w:rPr>
              <w:t xml:space="preserve"> № </w:t>
            </w:r>
            <w:r w:rsidR="00C21EFD">
              <w:rPr>
                <w:rFonts w:ascii="Times New Roman" w:eastAsia="Calibri" w:hAnsi="Times New Roman" w:cs="Times New Roman"/>
              </w:rPr>
              <w:t>143</w:t>
            </w:r>
          </w:p>
        </w:tc>
      </w:tr>
    </w:tbl>
    <w:p w:rsidR="00653878" w:rsidRDefault="00653878" w:rsidP="00B420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3878" w:rsidRDefault="00653878" w:rsidP="00B420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3878" w:rsidRDefault="00653878" w:rsidP="006538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4200B" w:rsidRPr="00653878" w:rsidRDefault="00B4200B" w:rsidP="00B420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расследовании и учете несчастны</w:t>
      </w:r>
      <w:r w:rsidR="00653878" w:rsidRPr="0065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 случаев с воспитанниками </w:t>
      </w:r>
      <w:proofErr w:type="gramStart"/>
      <w:r w:rsidR="00653878" w:rsidRPr="0065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653878" w:rsidRPr="0065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3878" w:rsidRPr="00B4200B" w:rsidRDefault="00653878" w:rsidP="00B420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«</w:t>
      </w:r>
      <w:proofErr w:type="spellStart"/>
      <w:r w:rsidRPr="0065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Нижнетавдинский</w:t>
      </w:r>
      <w:proofErr w:type="spellEnd"/>
      <w:r w:rsidRPr="0065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сад «Колосок»</w:t>
      </w:r>
    </w:p>
    <w:p w:rsidR="00B4200B" w:rsidRPr="00B4200B" w:rsidRDefault="00B4200B" w:rsidP="00B42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4200B" w:rsidRPr="00B4200B" w:rsidRDefault="00B4200B" w:rsidP="00B42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B4200B" w:rsidRPr="00B4200B" w:rsidRDefault="00B4200B" w:rsidP="00B42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200B" w:rsidRPr="00B4200B" w:rsidRDefault="00B4200B" w:rsidP="00B42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4200B" w:rsidRPr="00B4200B" w:rsidRDefault="00B4200B" w:rsidP="00B42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 расследовании и учете несчастных случаев с воспитанниками ДОУ (далее - Положение) разработано в соответствии с Приказом Министерства образования и науки РФ от 27 июня 2017 г. № 602 «</w:t>
      </w:r>
      <w:hyperlink r:id="rId8" w:tgtFrame="_blank" w:tooltip="Приказ Министерства образования и науки РФ от 27 июня 2017 г. № 602" w:history="1">
        <w:r w:rsidRPr="00B4200B">
          <w:rPr>
            <w:rFonts w:ascii="Times New Roman" w:eastAsia="Times New Roman" w:hAnsi="Times New Roman" w:cs="Times New Roman"/>
            <w:i/>
            <w:iCs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  </w:r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proofErr w:type="gramEnd"/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устанавливает единый порядок расследования и учёта несчастных случаев воспитанниками, произошедших во время образовательной деятельности независимо от места его проведения.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Расследованию и учету подлежат несчастные случаи:</w:t>
      </w:r>
    </w:p>
    <w:p w:rsidR="00B4200B" w:rsidRPr="00B4200B" w:rsidRDefault="00B4200B" w:rsidP="00B4200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травмы;</w:t>
      </w:r>
    </w:p>
    <w:p w:rsidR="00B4200B" w:rsidRPr="00B4200B" w:rsidRDefault="00B4200B" w:rsidP="00B4200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острые отравления, возникшие после воздействия вредных и опасных факторов;</w:t>
      </w:r>
    </w:p>
    <w:p w:rsidR="00B4200B" w:rsidRPr="00B4200B" w:rsidRDefault="00B4200B" w:rsidP="00B4200B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травмы из-за нанесения телесных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повреждении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другим лицом,  повреждения в результате контакта с представителями фауны и флоры, а также иные повреждения здоровья при авариях и стихийных бедствиях.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Расследования и учёту подлежат несчастные случаи произошедшие:</w:t>
      </w:r>
    </w:p>
    <w:p w:rsidR="00B4200B" w:rsidRPr="00B4200B" w:rsidRDefault="00B4200B" w:rsidP="00B4200B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проведения образовательной деятельности, дополнительного образования, в перерывах между ними в соответствии с планами образовательной деятельности;</w:t>
      </w:r>
    </w:p>
    <w:p w:rsidR="00B4200B" w:rsidRPr="00B4200B" w:rsidRDefault="00B4200B" w:rsidP="00B4200B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проведении мероприятий в выходные и праздничные дни, если эти мероприятия осуществлялись под непосредственным руководством работника ДОУ или лица, назначенного приказом руководителя ДОУ;</w:t>
      </w:r>
    </w:p>
    <w:p w:rsidR="00B4200B" w:rsidRPr="00B4200B" w:rsidRDefault="00B4200B" w:rsidP="00B4200B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проведении спортивных соревнований, оздоровительных мероприятий, экскурсий, организованных ДОУ в установленном порядке;</w:t>
      </w:r>
    </w:p>
    <w:p w:rsidR="00B4200B" w:rsidRPr="00B4200B" w:rsidRDefault="00B4200B" w:rsidP="00B4200B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перевозок  воспитанников к месту проведения мероприятий и обратно, а также при организованном следовании их на запланированное мероприятие на транспорте или пешком.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Контроль за правильным и своевременным расследованием и учетом несчастных случаев, происшедших во время образовательной деятельности, а также выполнение мероприятии по устранению причин, вызвавших несчастный случаи, осуществляют вышестоящие органы управления образованием (далее – Учредитель).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Медицинское учреждение, в которое доставлен (находится на излечении)  воспитанник, пострадавший при несчастном случае, происшедшем во время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образовательной деятельности</w:t>
      </w:r>
      <w:r w:rsidR="007D6819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обязано по запросу руководителя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 выдать медицинское заключение о характере повреждения.</w:t>
      </w:r>
    </w:p>
    <w:p w:rsidR="00B4200B" w:rsidRPr="00B4200B" w:rsidRDefault="00B4200B" w:rsidP="00B42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Ответственность за обеспечение безопасных условий образовательной деятельности несёт </w:t>
      </w:r>
      <w:hyperlink r:id="rId9" w:tgtFrame="_blank" w:tooltip="Должностные обязанности заведующего ДОУ" w:history="1">
        <w:r w:rsidR="007D6819" w:rsidRPr="00DB7135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руководитель </w:t>
        </w:r>
        <w:r w:rsidRPr="00B4200B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ДОУ</w:t>
        </w:r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Лицо, проводящее мероприятия связанные с образовательной деятельностью, а равно и вне образовательной деятельности, несет персональную ответственность за сохранность жизни и здоровья  воспитанников.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1.9. Виновные в нарушении настоящего Положения, сокрытии происшедшего несчастного случая, привлекаются к </w:t>
      </w:r>
      <w:r w:rsidR="007D6819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дисциплинарной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ответственности согласно действующему законодательству.</w:t>
      </w:r>
    </w:p>
    <w:p w:rsidR="00B4200B" w:rsidRPr="00B4200B" w:rsidRDefault="00B4200B" w:rsidP="00B42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</w:t>
      </w:r>
      <w:r w:rsidR="007D6819" w:rsidRPr="00DB7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ействия работников и руководителя</w:t>
      </w:r>
      <w:r w:rsidRPr="00B42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ДОУ при несчастном случае с воспитанниками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 каждом несчастном случае, происшедшим  с воспитанником ДОУ, очевидец несчастного случая</w:t>
      </w:r>
      <w:r w:rsidR="005C19AB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немедленно извещает руководителя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 (или лицо, его замещающее), который обязан:</w:t>
      </w:r>
    </w:p>
    <w:p w:rsidR="00B4200B" w:rsidRPr="00B4200B" w:rsidRDefault="00B4200B" w:rsidP="00B4200B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срочно организовать первую доврачебную помощь пострадавшему и его доставку в лечебное учреждение;</w:t>
      </w:r>
    </w:p>
    <w:p w:rsidR="00B4200B" w:rsidRPr="00B4200B" w:rsidRDefault="00B4200B" w:rsidP="00B4200B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несчастном случае, происшедшем во время дальних походов, экскурсий, или других мероприятий вне территории ДОУ, руководитель проводимого мероприятия немед</w:t>
      </w:r>
      <w:r w:rsidR="005C19AB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ленно сообщает также руководителю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ДОУ.</w:t>
      </w:r>
    </w:p>
    <w:p w:rsidR="00B4200B" w:rsidRPr="00B4200B" w:rsidRDefault="005C19A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Руководитель</w:t>
      </w:r>
      <w:r w:rsidR="00B4200B"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 (или лицо, его замещающее), при возникновении несчастного случая обязан:</w:t>
      </w:r>
    </w:p>
    <w:p w:rsidR="00B4200B" w:rsidRPr="00B4200B" w:rsidRDefault="00B4200B" w:rsidP="00B4200B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немедленно организовать оказание первой помощи пострадавшему и, при необходимости, доставку его в медицинскую организацию;</w:t>
      </w:r>
    </w:p>
    <w:p w:rsidR="00B4200B" w:rsidRPr="00B4200B" w:rsidRDefault="00B4200B" w:rsidP="00B4200B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B4200B" w:rsidRPr="00B4200B" w:rsidRDefault="00B4200B" w:rsidP="00B4200B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B4200B" w:rsidRPr="00B4200B" w:rsidRDefault="00B4200B" w:rsidP="00B4200B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меры к устранению причин, вызвавших несчастный случай;</w:t>
      </w:r>
    </w:p>
    <w:p w:rsidR="00B4200B" w:rsidRPr="00B4200B" w:rsidRDefault="00B4200B" w:rsidP="00B4200B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представители);</w:t>
      </w:r>
    </w:p>
    <w:p w:rsidR="00B4200B" w:rsidRPr="00B4200B" w:rsidRDefault="00B4200B" w:rsidP="00B4200B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</w:t>
      </w:r>
      <w:r w:rsidR="0029670C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расследования (приказ о служебном расследовании);</w:t>
      </w:r>
    </w:p>
    <w:p w:rsidR="00B4200B" w:rsidRPr="00B4200B" w:rsidRDefault="00B4200B" w:rsidP="00B42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</w:t>
      </w:r>
      <w:r w:rsidR="00BD2E01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смертельным исходом руководитель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обязан в течение суток с момента, как стало известно о происшедшем соответствующем несчастном случае, направить сообщение о несчастном случае (</w:t>
      </w:r>
      <w:hyperlink r:id="rId10" w:anchor="attach1" w:tooltip="Сообщение о несчастном случае" w:history="1">
        <w:r w:rsidRPr="00B4200B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 1</w:t>
        </w:r>
        <w:proofErr w:type="gramEnd"/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 телефону, электронной почте, а также посредством иных доступных видов связи:</w:t>
      </w:r>
    </w:p>
    <w:p w:rsidR="00B4200B" w:rsidRPr="00B4200B" w:rsidRDefault="00B4200B" w:rsidP="00B4200B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родителям или законным представителям пострадавшего;</w:t>
      </w:r>
    </w:p>
    <w:p w:rsidR="00B4200B" w:rsidRPr="00B4200B" w:rsidRDefault="00B4200B" w:rsidP="00B4200B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территориальный орган Министерства внутренних дел Российской Федерации;</w:t>
      </w:r>
    </w:p>
    <w:p w:rsidR="00B4200B" w:rsidRPr="00B4200B" w:rsidRDefault="00B4200B" w:rsidP="00B4200B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Учредителю.</w:t>
      </w:r>
    </w:p>
    <w:p w:rsidR="00B4200B" w:rsidRPr="00B4200B" w:rsidRDefault="00B4200B" w:rsidP="00B42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Организация расследования несчастного случая с воспитанниками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расследования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несчастного случая, в результате которого воспитанник получил легкие повреждения з</w:t>
      </w:r>
      <w:r w:rsidR="00BD2E01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доровья, руководитель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незамедлительно создается комиссия по расследованию несчастного случая в составе не менее трех человек.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Состав комиссии утверждается ра</w:t>
      </w:r>
      <w:r w:rsidR="00BD2E01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спорядительным актом (приказ)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</w:t>
      </w:r>
      <w:r w:rsidR="00BD2E01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Комиссию возглавляет руководитель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 (или лицо, его замещающее).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В состав комиссии в обязательном порядке включаются:</w:t>
      </w:r>
    </w:p>
    <w:p w:rsidR="00B4200B" w:rsidRPr="00B4200B" w:rsidRDefault="00BD2E01" w:rsidP="00B4200B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лицо, на которое руководителем </w:t>
      </w:r>
      <w:r w:rsidR="00B4200B"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возложены обязанности специалиста по охране труда, прошедшее </w:t>
      </w:r>
      <w:proofErr w:type="gramStart"/>
      <w:r w:rsidR="00B4200B"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вопросам</w:t>
      </w:r>
      <w:proofErr w:type="gramEnd"/>
      <w:r w:rsidR="00B4200B"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охраны труда;</w:t>
      </w:r>
    </w:p>
    <w:p w:rsidR="00B4200B" w:rsidRPr="00DB7135" w:rsidRDefault="00B4200B" w:rsidP="00B4200B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представитель выборного органа первичной профсоюзной организации.</w:t>
      </w:r>
    </w:p>
    <w:p w:rsidR="00BD2E01" w:rsidRPr="00B4200B" w:rsidRDefault="00BD2E01" w:rsidP="00B4200B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представитель администрации ДОУ;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Расследование проводится комиссией в течение трех календарных дней с момента происшествия.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О несчастном случае (в том числе групповом), который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прошествии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времени перешел в категорию тяжелого несчастного случая или несчастного случая со</w:t>
      </w:r>
      <w:r w:rsidR="00D64584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смертельным исходом, руководитель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в течение трех суток после получения информации о последствиях несчастного случая направляет сообщение Учредителю.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Несчастный случай, о котором не было с</w:t>
      </w:r>
      <w:r w:rsidR="00D64584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воевременно сообщено руководителю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заявления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родителей (законных представителей) воспитанника в течение одного месяца со дня поступления указанного заявления в ДОУ. Срок подачи заявления не ограничен.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При необходимости проведения дополнительной проверки обстоятельств несчастного случая срок расследования несчастного случая с воспитанником в ДОУ, может быть продлен ра</w:t>
      </w:r>
      <w:r w:rsidR="00CB0051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спорядительным актом руководителя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утвердившим состав комиссии, с учетом изложенных председателем комиссии причин продления, до тридцати календарных дней.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Каждый пострадавший воспитанник, родитель (законный представитель) воспитанника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B4200B" w:rsidRPr="00B4200B" w:rsidRDefault="00B4200B" w:rsidP="00B42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Порядок работы комиссий при расследовании несчастного случая с воспитанниками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Комиссия ДОУ по расследованию несчастного случая обязана:</w:t>
      </w:r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обеспечение соблюдения безопасных условий проведения образовательной деятельности или мероприятия;</w:t>
      </w:r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составить протокол опроса очевидцев несчастного случая, должностного лица, проводившего образовательную деятельность (мероприятие) в ДОУ (</w:t>
      </w:r>
      <w:hyperlink r:id="rId11" w:tgtFrame="_blank" w:tooltip="Протокол опроса очевидца несчастного случая в ДОУ" w:history="1">
        <w:r w:rsidRPr="00B4200B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 2</w:t>
        </w:r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заключение) или заключение о причине смерти;</w:t>
      </w:r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составить протокол осмотра места несчастного случая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 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"https://dou.su/files/docs/protocol_osmotra_pril3.pdf" \o "Скачать протокол осмотра места несчастного случая" \t "_blank" </w:instrTex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B4200B">
        <w:rPr>
          <w:rFonts w:ascii="Times New Roman" w:eastAsia="Times New Roman" w:hAnsi="Times New Roman" w:cs="Times New Roman"/>
          <w:color w:val="2B9900"/>
          <w:sz w:val="24"/>
          <w:szCs w:val="24"/>
          <w:u w:val="single"/>
          <w:bdr w:val="none" w:sz="0" w:space="0" w:color="auto" w:frame="1"/>
          <w:lang w:eastAsia="ru-RU"/>
        </w:rPr>
        <w:t>Приложение № 3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схему места несчастного случая, произвести, по возможности, фотографирование или видеосъемку;</w:t>
      </w:r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документы, характеризующие условия осуществления образовательной деятельности;</w:t>
      </w:r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сделать выписки из </w:t>
      </w:r>
      <w:hyperlink r:id="rId12" w:tgtFrame="_blank" w:tooltip="Журнал регистрации вводного инструктажа по охране труда" w:history="1">
        <w:r w:rsidRPr="00B4200B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журнала регистрации инструктажа по технике безопасности</w:t>
        </w:r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соответствии с локальными нормативными актами, принятыми ДОУ, предписаний органов государственного контроля и общественного контроля (надзора), выданных ДОУ,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B4200B" w:rsidRPr="00B4200B" w:rsidRDefault="00B4200B" w:rsidP="00B4200B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составить акт о расследовании несчастного случая с воспитанниками (</w:t>
      </w:r>
      <w:hyperlink r:id="rId13" w:tgtFrame="_blank" w:tooltip="Акт о расследовании несчастного случая с воспитанниками в ДОУ" w:history="1">
        <w:r w:rsidRPr="00B4200B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 4</w:t>
        </w:r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Медицинская организация, в которую доставлен пострадавший в результате несчастного случая, произошедшего во время пребывания в ДОУ</w:t>
      </w:r>
      <w:r w:rsidR="00D24A92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обязана по запросу руководителя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выдать медицинское заключение или заключение о причине смерти.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Материалы расследования несчастного случая с воспитанником включают:</w:t>
      </w:r>
    </w:p>
    <w:p w:rsidR="00B4200B" w:rsidRPr="00B4200B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распорядительный акт о создании комиссии по расследованию несчастного случая;</w:t>
      </w:r>
    </w:p>
    <w:p w:rsidR="00B4200B" w:rsidRPr="00B4200B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 опроса очевидцев несчастного случая, должностного лица, проводившего образовательную деятельность (мероприятие);</w:t>
      </w:r>
    </w:p>
    <w:p w:rsidR="00B4200B" w:rsidRPr="00B4200B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планы, эскизы, схемы, протокол осмотра и описания места несчастного случая, при необходимости фото- и видеоматериалы;</w:t>
      </w:r>
    </w:p>
    <w:p w:rsidR="00B4200B" w:rsidRPr="00B4200B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 о проведенных мероприятиях по предупреждению травматизма с пострадавшим;</w:t>
      </w:r>
    </w:p>
    <w:p w:rsidR="00B4200B" w:rsidRPr="00B4200B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B4200B" w:rsidRPr="00B4200B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B4200B" w:rsidRPr="00DB7135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D24A92" w:rsidRPr="00B4200B" w:rsidRDefault="00D24A92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комиссии по расследованию несчастного случая;</w:t>
      </w:r>
    </w:p>
    <w:p w:rsidR="00B4200B" w:rsidRPr="00B4200B" w:rsidRDefault="00B4200B" w:rsidP="00B4200B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документы по усмотрению комиссии.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Акт о расследовании несчастного случая с воспитанником составляется в трех экземплярах и не позднее трех рабочих дней после завершения рассл</w:t>
      </w:r>
      <w:r w:rsidR="00CD3BED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едования утверждается руководителем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и заверяется печатью:</w:t>
      </w:r>
    </w:p>
    <w:p w:rsidR="00B4200B" w:rsidRPr="00B4200B" w:rsidRDefault="00B4200B" w:rsidP="00B4200B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экземпляр акта о расследовании несчастного случая с воспитанником передается родителям (законному представителю) воспитанника;</w:t>
      </w:r>
    </w:p>
    <w:p w:rsidR="00B4200B" w:rsidRPr="00B4200B" w:rsidRDefault="00B4200B" w:rsidP="00B4200B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 экземпляр акта о расследовании несчастного случая с воспитанников вместе с материалами расследования хранится в ДОУ, в течение сорока пяти лет;</w:t>
      </w:r>
    </w:p>
    <w:p w:rsidR="00B4200B" w:rsidRPr="00B4200B" w:rsidRDefault="00B4200B" w:rsidP="00B4200B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4.5. 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экземплярах:</w:t>
      </w:r>
    </w:p>
    <w:p w:rsidR="00B4200B" w:rsidRPr="00B4200B" w:rsidRDefault="00B4200B" w:rsidP="00B4200B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</w:p>
    <w:p w:rsidR="00B4200B" w:rsidRPr="00B4200B" w:rsidRDefault="00B4200B" w:rsidP="00B4200B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направляются:</w:t>
      </w:r>
    </w:p>
    <w:p w:rsidR="00B4200B" w:rsidRPr="00B4200B" w:rsidRDefault="00B4200B" w:rsidP="00B4200B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родителям (законному представителю) воспитанника;</w:t>
      </w:r>
    </w:p>
    <w:p w:rsidR="00B4200B" w:rsidRPr="00B4200B" w:rsidRDefault="00B4200B" w:rsidP="00B4200B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территориальный орган МВД России;</w:t>
      </w:r>
    </w:p>
    <w:p w:rsidR="00B4200B" w:rsidRPr="00B4200B" w:rsidRDefault="00B4200B" w:rsidP="00B4200B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органам местного самоуправления.</w:t>
      </w:r>
    </w:p>
    <w:p w:rsidR="00B4200B" w:rsidRPr="00B4200B" w:rsidRDefault="00B4200B" w:rsidP="00B42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Информация о несчастном случае регистрируется ДОУ, в </w:t>
      </w:r>
      <w:hyperlink r:id="rId14" w:tgtFrame="_blank" w:tooltip="Форма журнала регистрации несчастных случаев с воспитанниками ДОУ" w:history="1">
        <w:r w:rsidRPr="00B4200B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журнале регистрации несчастных случаев с воспитанниками</w:t>
        </w:r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B4200B" w:rsidRPr="00B4200B" w:rsidRDefault="00B4200B" w:rsidP="00B4200B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несчастный случай, повлекший смерть воспитанника вследствие общего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заболевания</w:t>
      </w:r>
      <w:proofErr w:type="gramEnd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подтвержденного медицинскими организациями и следственными органами;</w:t>
      </w:r>
    </w:p>
    <w:p w:rsidR="00B4200B" w:rsidRPr="00B4200B" w:rsidRDefault="00B4200B" w:rsidP="00B4200B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несчастный случай, повлекший смерть воспитанника, единственной причиной которой (по заключению медицинской организации) явилось токсическое отравление воспитанника.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4.9.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образцам, приведенным в приложениях № 4, № 5 в двух экземплярах:</w:t>
      </w:r>
    </w:p>
    <w:p w:rsidR="00B4200B" w:rsidRPr="00B4200B" w:rsidRDefault="00B4200B" w:rsidP="00B4200B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воспитанника;</w:t>
      </w:r>
    </w:p>
    <w:p w:rsidR="00B4200B" w:rsidRPr="00B4200B" w:rsidRDefault="00B4200B" w:rsidP="00B4200B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ДОУ, в течение сорока пяти лет.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количество выдаваемых экземпляров зависит от числа пострадавших.</w:t>
      </w:r>
    </w:p>
    <w:p w:rsidR="00B4200B" w:rsidRPr="00B4200B" w:rsidRDefault="00B4200B" w:rsidP="00B42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4.10. Несчастные случаи, квалифицированные комиссией как не связанные с образовательной деятельностью, также фиксируются в </w:t>
      </w:r>
      <w:hyperlink r:id="rId15" w:tgtFrame="_blank" w:tooltip="Журнал регистрации несчастных случаев с воспитанниками ДОУ" w:history="1">
        <w:r w:rsidRPr="00B4200B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журнале регистрации</w:t>
        </w:r>
      </w:hyperlink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4.11. Учет несчастных случаев с воспитанниками и принятие мер по устранению причин несчастного слу</w:t>
      </w:r>
      <w:r w:rsidR="00CD3BED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чая в ДОУ, осуществляет руководитель 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путем фиксации в журнале регистрации несчастных случаев с воспитанниками.</w:t>
      </w:r>
    </w:p>
    <w:p w:rsidR="00B4200B" w:rsidRPr="00DB7135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4.12. Разногласия, возникшие между родителем (законным представителем) воспитанника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</w:t>
      </w:r>
      <w:r w:rsidR="00CD3BED" w:rsidRPr="00DB7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акже в случае отказа руководителя</w:t>
      </w: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проводить расследование несчастного случая с воспитанником во время его пребывания в ДОУ, рассматриваются в судебном порядке.</w:t>
      </w:r>
    </w:p>
    <w:p w:rsidR="00CD3BED" w:rsidRPr="00B4200B" w:rsidRDefault="00CD3BED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200B" w:rsidRDefault="00B4200B" w:rsidP="00264D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42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886013" w:rsidRPr="00B4200B" w:rsidRDefault="00886013" w:rsidP="00264D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200B" w:rsidRPr="00B4200B" w:rsidRDefault="00B4200B" w:rsidP="00B42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Сообщение о несчастном случае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Число пострадавших, в том числе погибших (если таковые имеются).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B4200B" w:rsidRPr="00B4200B" w:rsidRDefault="00B4200B" w:rsidP="00B4200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gramStart"/>
      <w:r w:rsidRPr="00B4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7750C2" w:rsidRDefault="007750C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86013" w:rsidRDefault="00886013" w:rsidP="00886013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№2</w:t>
      </w:r>
    </w:p>
    <w:p w:rsidR="00886013" w:rsidRDefault="00886013" w:rsidP="00886013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</w:p>
    <w:p w:rsidR="00886013" w:rsidRDefault="00886013" w:rsidP="00886013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bookmarkStart w:id="0" w:name="_GoBack"/>
      <w:bookmarkEnd w:id="0"/>
    </w:p>
    <w:p w:rsidR="00886013" w:rsidRPr="00352C4A" w:rsidRDefault="00886013" w:rsidP="00886013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886013" w:rsidRPr="00352C4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5C" w:rsidRDefault="007E3E5C" w:rsidP="00352C4A">
      <w:pPr>
        <w:spacing w:after="0" w:line="240" w:lineRule="auto"/>
      </w:pPr>
      <w:r>
        <w:separator/>
      </w:r>
    </w:p>
  </w:endnote>
  <w:endnote w:type="continuationSeparator" w:id="0">
    <w:p w:rsidR="007E3E5C" w:rsidRDefault="007E3E5C" w:rsidP="0035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328208"/>
      <w:docPartObj>
        <w:docPartGallery w:val="Page Numbers (Bottom of Page)"/>
        <w:docPartUnique/>
      </w:docPartObj>
    </w:sdtPr>
    <w:sdtEndPr/>
    <w:sdtContent>
      <w:p w:rsidR="00352C4A" w:rsidRDefault="00352C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13">
          <w:rPr>
            <w:noProof/>
          </w:rPr>
          <w:t>6</w:t>
        </w:r>
        <w:r>
          <w:fldChar w:fldCharType="end"/>
        </w:r>
      </w:p>
    </w:sdtContent>
  </w:sdt>
  <w:p w:rsidR="00352C4A" w:rsidRDefault="00352C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5C" w:rsidRDefault="007E3E5C" w:rsidP="00352C4A">
      <w:pPr>
        <w:spacing w:after="0" w:line="240" w:lineRule="auto"/>
      </w:pPr>
      <w:r>
        <w:separator/>
      </w:r>
    </w:p>
  </w:footnote>
  <w:footnote w:type="continuationSeparator" w:id="0">
    <w:p w:rsidR="007E3E5C" w:rsidRDefault="007E3E5C" w:rsidP="0035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2A5"/>
    <w:multiLevelType w:val="multilevel"/>
    <w:tmpl w:val="5CC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70257"/>
    <w:multiLevelType w:val="multilevel"/>
    <w:tmpl w:val="DE5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77372"/>
    <w:multiLevelType w:val="multilevel"/>
    <w:tmpl w:val="7C4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630DD"/>
    <w:multiLevelType w:val="multilevel"/>
    <w:tmpl w:val="78A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4180"/>
    <w:multiLevelType w:val="multilevel"/>
    <w:tmpl w:val="0050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00BE0"/>
    <w:multiLevelType w:val="multilevel"/>
    <w:tmpl w:val="6AE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A4753B"/>
    <w:multiLevelType w:val="multilevel"/>
    <w:tmpl w:val="6B6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AB3CBB"/>
    <w:multiLevelType w:val="multilevel"/>
    <w:tmpl w:val="26D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4143B1"/>
    <w:multiLevelType w:val="multilevel"/>
    <w:tmpl w:val="2C54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50B99"/>
    <w:multiLevelType w:val="multilevel"/>
    <w:tmpl w:val="2D8E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B22609"/>
    <w:multiLevelType w:val="multilevel"/>
    <w:tmpl w:val="D5F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9B7421"/>
    <w:multiLevelType w:val="multilevel"/>
    <w:tmpl w:val="D51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380607"/>
    <w:multiLevelType w:val="multilevel"/>
    <w:tmpl w:val="C33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A2121F"/>
    <w:multiLevelType w:val="multilevel"/>
    <w:tmpl w:val="BC0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0C4878"/>
    <w:multiLevelType w:val="multilevel"/>
    <w:tmpl w:val="CEC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312440"/>
    <w:multiLevelType w:val="multilevel"/>
    <w:tmpl w:val="ECB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DC018B"/>
    <w:multiLevelType w:val="multilevel"/>
    <w:tmpl w:val="AE7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9B"/>
    <w:rsid w:val="00174E24"/>
    <w:rsid w:val="00264D88"/>
    <w:rsid w:val="0029670C"/>
    <w:rsid w:val="00352C4A"/>
    <w:rsid w:val="005C19AB"/>
    <w:rsid w:val="00653878"/>
    <w:rsid w:val="007750C2"/>
    <w:rsid w:val="007D6819"/>
    <w:rsid w:val="007E3E5C"/>
    <w:rsid w:val="00886013"/>
    <w:rsid w:val="008C5D9B"/>
    <w:rsid w:val="009972D9"/>
    <w:rsid w:val="00B4200B"/>
    <w:rsid w:val="00BD2E01"/>
    <w:rsid w:val="00C21EFD"/>
    <w:rsid w:val="00CB0051"/>
    <w:rsid w:val="00CD3BED"/>
    <w:rsid w:val="00D24A92"/>
    <w:rsid w:val="00D64584"/>
    <w:rsid w:val="00D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65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C4A"/>
  </w:style>
  <w:style w:type="paragraph" w:styleId="a8">
    <w:name w:val="footer"/>
    <w:basedOn w:val="a"/>
    <w:link w:val="a9"/>
    <w:uiPriority w:val="99"/>
    <w:unhideWhenUsed/>
    <w:rsid w:val="003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65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C4A"/>
  </w:style>
  <w:style w:type="paragraph" w:styleId="a8">
    <w:name w:val="footer"/>
    <w:basedOn w:val="a"/>
    <w:link w:val="a9"/>
    <w:uiPriority w:val="99"/>
    <w:unhideWhenUsed/>
    <w:rsid w:val="003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61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9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97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8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6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9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73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90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1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43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9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13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3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8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8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9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3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105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99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852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4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1109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4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323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677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621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2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PMO_27_06_2017_602.pdf" TargetMode="External"/><Relationship Id="rId13" Type="http://schemas.openxmlformats.org/officeDocument/2006/relationships/hyperlink" Target="https://dou.su/files/docs/akt_o_ns_pril4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u.su/node/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u.su/files/docs/protocol_oprosa_pril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.su/node/970" TargetMode="External"/><Relationship Id="rId10" Type="http://schemas.openxmlformats.org/officeDocument/2006/relationships/hyperlink" Target="https://dou.su/node/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node/8" TargetMode="External"/><Relationship Id="rId14" Type="http://schemas.openxmlformats.org/officeDocument/2006/relationships/hyperlink" Target="https://dou.su/node/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2022-08-11T03:06:00Z</dcterms:created>
  <dcterms:modified xsi:type="dcterms:W3CDTF">2022-08-11T04:20:00Z</dcterms:modified>
</cp:coreProperties>
</file>