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4231B2">
        <w:rPr>
          <w:color w:val="111111"/>
          <w:sz w:val="28"/>
          <w:szCs w:val="28"/>
        </w:rPr>
        <w:t> – это нетрадиционная техника работы с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Pr="004231B2">
        <w:rPr>
          <w:color w:val="111111"/>
          <w:sz w:val="28"/>
          <w:szCs w:val="28"/>
        </w:rPr>
        <w:t xml:space="preserve">, принцип которой заключается в создании лепной картины с изображением </w:t>
      </w:r>
      <w:proofErr w:type="spellStart"/>
      <w:r w:rsidRPr="004231B2">
        <w:rPr>
          <w:color w:val="111111"/>
          <w:sz w:val="28"/>
          <w:szCs w:val="28"/>
        </w:rPr>
        <w:t>полуобъемных</w:t>
      </w:r>
      <w:proofErr w:type="spellEnd"/>
      <w:r w:rsidRPr="004231B2">
        <w:rPr>
          <w:color w:val="111111"/>
          <w:sz w:val="28"/>
          <w:szCs w:val="28"/>
        </w:rPr>
        <w:t xml:space="preserve"> предметов на горизонтальной поверхности.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Основной материал —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, а основным инструментом в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4231B2">
        <w:rPr>
          <w:color w:val="111111"/>
          <w:sz w:val="28"/>
          <w:szCs w:val="28"/>
        </w:rPr>
        <w:t> 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интересным</w:t>
      </w:r>
      <w:r w:rsidRPr="004231B2">
        <w:rPr>
          <w:color w:val="111111"/>
          <w:sz w:val="28"/>
          <w:szCs w:val="28"/>
        </w:rPr>
        <w:t>, что очень важно для работы с малышами.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Занятия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4231B2">
        <w:rPr>
          <w:color w:val="111111"/>
          <w:sz w:val="28"/>
          <w:szCs w:val="28"/>
        </w:rPr>
        <w:t> способствуют развитию таких психических процессов, как внимание, память, мышление, а так же развитию творческих способностей.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4231B2">
        <w:rPr>
          <w:color w:val="111111"/>
          <w:sz w:val="28"/>
          <w:szCs w:val="28"/>
        </w:rPr>
        <w:t>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Занимаясь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4231B2">
        <w:rPr>
          <w:color w:val="111111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231B2">
        <w:rPr>
          <w:color w:val="111111"/>
          <w:sz w:val="28"/>
          <w:szCs w:val="28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поведение, отмечается повышенный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интерес к занятиям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(стараются выполнять задание правильно)</w:t>
      </w:r>
      <w:r w:rsidRPr="004231B2">
        <w:rPr>
          <w:color w:val="111111"/>
          <w:sz w:val="28"/>
          <w:szCs w:val="28"/>
        </w:rPr>
        <w:t>.</w:t>
      </w:r>
      <w:proofErr w:type="gramEnd"/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В процессе обыгрывания сюжета и выполнения практических действий с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Pr="004231B2">
        <w:rPr>
          <w:color w:val="111111"/>
          <w:sz w:val="28"/>
          <w:szCs w:val="28"/>
        </w:rPr>
        <w:t> должен идти непрерывный разговор с детьми. Такая организация деятельности детей стимулирует их речевую активность.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231B2">
        <w:rPr>
          <w:color w:val="111111"/>
          <w:sz w:val="28"/>
          <w:szCs w:val="28"/>
        </w:rPr>
        <w:t>Развиваются сенсорные эталоны (цвет, форма, величина, что занимает одно из центральных мест в работе с детьми по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4231B2">
        <w:rPr>
          <w:color w:val="111111"/>
          <w:sz w:val="28"/>
          <w:szCs w:val="28"/>
        </w:rPr>
        <w:t>.</w:t>
      </w:r>
      <w:proofErr w:type="gramEnd"/>
      <w:r w:rsidRPr="004231B2">
        <w:rPr>
          <w:color w:val="111111"/>
          <w:sz w:val="28"/>
          <w:szCs w:val="28"/>
        </w:rPr>
        <w:t xml:space="preserve"> При создании работы дети знакомятся со средствами художественной выразительности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(пропорция, ритм, цвет, объем, фактура, колорит)</w:t>
      </w:r>
      <w:r w:rsidRPr="004231B2">
        <w:rPr>
          <w:color w:val="111111"/>
          <w:sz w:val="28"/>
          <w:szCs w:val="28"/>
        </w:rPr>
        <w:t>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 xml:space="preserve">У детей воспитываются тактильные и термические чувства пальцев, что необходимо для накопления </w:t>
      </w:r>
      <w:proofErr w:type="spellStart"/>
      <w:r w:rsidRPr="004231B2">
        <w:rPr>
          <w:color w:val="111111"/>
          <w:sz w:val="28"/>
          <w:szCs w:val="28"/>
        </w:rPr>
        <w:t>социокультурного</w:t>
      </w:r>
      <w:proofErr w:type="spellEnd"/>
      <w:r w:rsidRPr="004231B2">
        <w:rPr>
          <w:color w:val="111111"/>
          <w:sz w:val="28"/>
          <w:szCs w:val="28"/>
        </w:rPr>
        <w:t xml:space="preserve"> опыта ребенка.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Особенности используемого материала.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Пластилин – мягкий</w:t>
      </w:r>
      <w:r w:rsidRPr="004231B2">
        <w:rPr>
          <w:color w:val="111111"/>
          <w:sz w:val="28"/>
          <w:szCs w:val="28"/>
        </w:rPr>
        <w:t xml:space="preserve">, податливый материал, способный принимать заданную ему </w:t>
      </w:r>
      <w:proofErr w:type="spellStart"/>
      <w:r w:rsidRPr="004231B2">
        <w:rPr>
          <w:color w:val="111111"/>
          <w:sz w:val="28"/>
          <w:szCs w:val="28"/>
        </w:rPr>
        <w:t>форму</w:t>
      </w:r>
      <w:proofErr w:type="gramStart"/>
      <w:r w:rsidRPr="004231B2">
        <w:rPr>
          <w:color w:val="111111"/>
          <w:sz w:val="28"/>
          <w:szCs w:val="28"/>
        </w:rPr>
        <w:t>.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 этом имеет ряд отрицательных моментов</w:t>
      </w:r>
      <w:r w:rsidRPr="004231B2">
        <w:rPr>
          <w:color w:val="111111"/>
          <w:sz w:val="28"/>
          <w:szCs w:val="28"/>
        </w:rPr>
        <w:t>: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• Несвежий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 становится твердым</w:t>
      </w:r>
      <w:r w:rsidRPr="004231B2">
        <w:rPr>
          <w:color w:val="111111"/>
          <w:sz w:val="28"/>
          <w:szCs w:val="28"/>
        </w:rPr>
        <w:t>, его трудно размять, подготовить к работе, особенно детским пальчикам.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• В своем составе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 имеет жировые компоненты и при наложении на бумажную основу со временем образует жирные пятна.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Всех этих неприятностей можно избежать,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если следовать следующим рекомендациям</w:t>
      </w:r>
      <w:r w:rsidRPr="004231B2">
        <w:rPr>
          <w:color w:val="111111"/>
          <w:sz w:val="28"/>
          <w:szCs w:val="28"/>
        </w:rPr>
        <w:t>: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1. 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 – материал объемный</w:t>
      </w:r>
      <w:r w:rsidRPr="004231B2">
        <w:rPr>
          <w:color w:val="111111"/>
          <w:sz w:val="28"/>
          <w:szCs w:val="28"/>
        </w:rPr>
        <w:t xml:space="preserve">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4231B2">
        <w:rPr>
          <w:color w:val="111111"/>
          <w:sz w:val="28"/>
          <w:szCs w:val="28"/>
        </w:rPr>
        <w:t>примазывания</w:t>
      </w:r>
      <w:proofErr w:type="spellEnd"/>
      <w:r w:rsidRPr="004231B2">
        <w:rPr>
          <w:color w:val="111111"/>
          <w:sz w:val="28"/>
          <w:szCs w:val="28"/>
        </w:rPr>
        <w:t>, сглаживания поверхностей создаваемых из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пластилина объектов</w:t>
      </w:r>
      <w:r w:rsidRPr="004231B2">
        <w:rPr>
          <w:color w:val="111111"/>
          <w:sz w:val="28"/>
          <w:szCs w:val="28"/>
        </w:rPr>
        <w:t>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2. 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, не оставляя следов.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3. Если работа выполняется в качестве подарка или для оформления комнаты, рекомендуется поверхность выполненной из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пластилина</w:t>
      </w:r>
      <w:r w:rsidRPr="004231B2">
        <w:rPr>
          <w:color w:val="111111"/>
          <w:sz w:val="28"/>
          <w:szCs w:val="28"/>
        </w:rPr>
        <w:t> композиции покрыть бесцветным лаком.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 под лаковой пленкой со временем твердеет, изделие становится более ярким, с лакированной поверхности легче убирать пыль.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4. 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5. Работа с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 трудоемкая</w:t>
      </w:r>
      <w:r w:rsidRPr="004231B2">
        <w:rPr>
          <w:color w:val="111111"/>
          <w:sz w:val="28"/>
          <w:szCs w:val="28"/>
        </w:rPr>
        <w:t>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Во многом результат работы ребенка зависит от его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заинтересованности</w:t>
      </w:r>
      <w:r w:rsidRPr="004231B2">
        <w:rPr>
          <w:color w:val="111111"/>
          <w:sz w:val="28"/>
          <w:szCs w:val="28"/>
        </w:rPr>
        <w:t>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 д.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Обучение рисованию в технике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4231B2">
        <w:rPr>
          <w:color w:val="111111"/>
          <w:sz w:val="28"/>
          <w:szCs w:val="28"/>
        </w:rPr>
        <w:t xml:space="preserve"> следует начинать с учетом постепенного нарастания сложности </w:t>
      </w:r>
      <w:proofErr w:type="spellStart"/>
      <w:r w:rsidRPr="004231B2">
        <w:rPr>
          <w:color w:val="111111"/>
          <w:sz w:val="28"/>
          <w:szCs w:val="28"/>
        </w:rPr>
        <w:t>материала</w:t>
      </w:r>
      <w:proofErr w:type="gramStart"/>
      <w:r w:rsidRPr="004231B2">
        <w:rPr>
          <w:color w:val="111111"/>
          <w:sz w:val="28"/>
          <w:szCs w:val="28"/>
        </w:rPr>
        <w:t>.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азвитие</w:t>
      </w:r>
      <w:proofErr w:type="spell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сюжета лучше начинать с предметных изображений</w:t>
      </w:r>
      <w:r w:rsidRPr="004231B2">
        <w:rPr>
          <w:color w:val="111111"/>
          <w:sz w:val="28"/>
          <w:szCs w:val="28"/>
        </w:rPr>
        <w:t>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 xml:space="preserve">Иногда ребенок отказывается от работы из-за страха, что он не справится с ней. Поэтому детям требуется поощрение. Успешное выполнение работы </w:t>
      </w:r>
      <w:r w:rsidRPr="004231B2">
        <w:rPr>
          <w:color w:val="111111"/>
          <w:sz w:val="28"/>
          <w:szCs w:val="28"/>
        </w:rPr>
        <w:lastRenderedPageBreak/>
        <w:t>придает ребенку уверенность в своих силах, положительно настраивает его на дальнейшие задания.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А теперь несколько практических рекомендаций по технике </w:t>
      </w:r>
      <w:proofErr w:type="spellStart"/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4231B2">
        <w:rPr>
          <w:color w:val="111111"/>
          <w:sz w:val="28"/>
          <w:szCs w:val="28"/>
        </w:rPr>
        <w:t>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 xml:space="preserve">1. </w:t>
      </w:r>
      <w:proofErr w:type="spellStart"/>
      <w:r w:rsidRPr="004231B2">
        <w:rPr>
          <w:color w:val="111111"/>
          <w:sz w:val="28"/>
          <w:szCs w:val="28"/>
        </w:rPr>
        <w:t>Примазывание</w:t>
      </w:r>
      <w:proofErr w:type="spellEnd"/>
      <w:r w:rsidRPr="004231B2">
        <w:rPr>
          <w:color w:val="111111"/>
          <w:sz w:val="28"/>
          <w:szCs w:val="28"/>
        </w:rPr>
        <w:t>. Т. е. берем нужного цвета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 и размазыванием его по картону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примазыванием</w:t>
      </w:r>
      <w:proofErr w:type="spellEnd"/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4231B2">
        <w:rPr>
          <w:color w:val="111111"/>
          <w:sz w:val="28"/>
          <w:szCs w:val="28"/>
        </w:rPr>
        <w:t>.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r w:rsidRPr="004231B2">
        <w:rPr>
          <w:color w:val="111111"/>
          <w:sz w:val="28"/>
          <w:szCs w:val="28"/>
        </w:rPr>
        <w:t>: надо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«нарисовать»</w:t>
      </w:r>
      <w:r w:rsidRPr="004231B2">
        <w:rPr>
          <w:color w:val="111111"/>
          <w:sz w:val="28"/>
          <w:szCs w:val="28"/>
        </w:rPr>
        <w:t> голубое облако. Предварительно в нудной части листа делаем карандашный набросок или обводим по трафарету. Берем голубой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 и</w:t>
      </w:r>
      <w:r w:rsidRPr="004231B2">
        <w:rPr>
          <w:color w:val="111111"/>
          <w:sz w:val="28"/>
          <w:szCs w:val="28"/>
        </w:rPr>
        <w:t>, не выходя за контур наброска, примазываем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 </w:t>
      </w:r>
      <w:r w:rsidRPr="004231B2">
        <w:rPr>
          <w:color w:val="111111"/>
          <w:sz w:val="28"/>
          <w:szCs w:val="28"/>
        </w:rPr>
        <w:t>(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«раскрашиваем»</w:t>
      </w:r>
      <w:r w:rsidRPr="004231B2">
        <w:rPr>
          <w:color w:val="111111"/>
          <w:sz w:val="28"/>
          <w:szCs w:val="28"/>
        </w:rPr>
        <w:t> голубым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 облачко</w:t>
      </w:r>
      <w:r w:rsidRPr="004231B2">
        <w:rPr>
          <w:color w:val="111111"/>
          <w:sz w:val="28"/>
          <w:szCs w:val="28"/>
        </w:rPr>
        <w:t>). Для большей натуральности можно сделать два-три мазка белым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Pr="004231B2">
        <w:rPr>
          <w:color w:val="111111"/>
          <w:sz w:val="28"/>
          <w:szCs w:val="28"/>
        </w:rPr>
        <w:t>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 xml:space="preserve">2. Скатывание </w:t>
      </w:r>
      <w:proofErr w:type="spellStart"/>
      <w:r w:rsidRPr="004231B2">
        <w:rPr>
          <w:color w:val="111111"/>
          <w:sz w:val="28"/>
          <w:szCs w:val="28"/>
        </w:rPr>
        <w:t>колбасок</w:t>
      </w:r>
      <w:proofErr w:type="gramStart"/>
      <w:r w:rsidRPr="004231B2">
        <w:rPr>
          <w:color w:val="111111"/>
          <w:sz w:val="28"/>
          <w:szCs w:val="28"/>
        </w:rPr>
        <w:t>.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4231B2">
        <w:rPr>
          <w:color w:val="111111"/>
          <w:sz w:val="28"/>
          <w:szCs w:val="28"/>
        </w:rPr>
        <w:t>: вы рисуете машинку. Сначала выбираем фон. Затем – карандашный набросок. Далее выбираем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, который будет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«выгодно»</w:t>
      </w:r>
      <w:r w:rsidRPr="004231B2">
        <w:rPr>
          <w:color w:val="111111"/>
          <w:sz w:val="28"/>
          <w:szCs w:val="28"/>
        </w:rPr>
        <w:t> смотреться на выбранном вами фоне. Раскатываем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пластилиновые</w:t>
      </w:r>
      <w:r w:rsidRPr="004231B2">
        <w:rPr>
          <w:color w:val="111111"/>
          <w:sz w:val="28"/>
          <w:szCs w:val="28"/>
        </w:rPr>
        <w:t> колбаски нужной длины и толщины, и этими колбасками выкладываем контур машины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(черным - колеса, кузов – зеленым и т. д.)</w:t>
      </w:r>
      <w:r w:rsidRPr="004231B2">
        <w:rPr>
          <w:color w:val="111111"/>
          <w:sz w:val="28"/>
          <w:szCs w:val="28"/>
        </w:rPr>
        <w:t>. Подключаем фантазию и вкус.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3. Шарики - горошины. Этот метод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«раскрашивания»</w:t>
      </w:r>
      <w:r w:rsidRPr="004231B2">
        <w:rPr>
          <w:color w:val="111111"/>
          <w:sz w:val="28"/>
          <w:szCs w:val="28"/>
        </w:rPr>
        <w:t xml:space="preserve"> делает рисунок объемным, очень оживляет. Особенно рекомендую его использовать при предметном </w:t>
      </w:r>
      <w:proofErr w:type="spellStart"/>
      <w:r w:rsidRPr="004231B2">
        <w:rPr>
          <w:color w:val="111111"/>
          <w:sz w:val="28"/>
          <w:szCs w:val="28"/>
        </w:rPr>
        <w:t>изображении</w:t>
      </w:r>
      <w:proofErr w:type="gramStart"/>
      <w:r w:rsidRPr="004231B2">
        <w:rPr>
          <w:color w:val="111111"/>
          <w:sz w:val="28"/>
          <w:szCs w:val="28"/>
        </w:rPr>
        <w:t>.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4231B2">
        <w:rPr>
          <w:color w:val="111111"/>
          <w:sz w:val="28"/>
          <w:szCs w:val="28"/>
        </w:rPr>
        <w:t>: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«Дары осени»</w:t>
      </w:r>
      <w:r w:rsidRPr="004231B2">
        <w:rPr>
          <w:color w:val="111111"/>
          <w:sz w:val="28"/>
          <w:szCs w:val="28"/>
        </w:rPr>
        <w:t>. Трафарет или набросок фрукта или овоща. Плоскость карандашного рисунка заполняется шариками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(величина выбирается автором)</w:t>
      </w:r>
      <w:r w:rsidRPr="004231B2">
        <w:rPr>
          <w:color w:val="111111"/>
          <w:sz w:val="28"/>
          <w:szCs w:val="28"/>
        </w:rPr>
        <w:t>. Для крепости соединения с картоном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231B2">
        <w:rPr>
          <w:color w:val="111111"/>
          <w:sz w:val="28"/>
          <w:szCs w:val="28"/>
        </w:rPr>
        <w:t> надо слегка придавливать.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В одном сюжете можете использовать все три приема</w:t>
      </w:r>
      <w:r w:rsidRPr="004231B2">
        <w:rPr>
          <w:color w:val="111111"/>
          <w:sz w:val="28"/>
          <w:szCs w:val="28"/>
        </w:rPr>
        <w:t>: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примазывание</w:t>
      </w:r>
      <w:proofErr w:type="spellEnd"/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31B2">
        <w:rPr>
          <w:color w:val="111111"/>
          <w:sz w:val="28"/>
          <w:szCs w:val="28"/>
        </w:rPr>
        <w:t>,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«колбаски»</w:t>
      </w:r>
      <w:r w:rsidRPr="004231B2">
        <w:rPr>
          <w:color w:val="111111"/>
          <w:sz w:val="28"/>
          <w:szCs w:val="28"/>
        </w:rPr>
        <w:t>, </w:t>
      </w:r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«горошины»</w:t>
      </w:r>
      <w:r w:rsidRPr="004231B2">
        <w:rPr>
          <w:color w:val="111111"/>
          <w:sz w:val="28"/>
          <w:szCs w:val="28"/>
        </w:rPr>
        <w:t xml:space="preserve">. </w:t>
      </w:r>
      <w:proofErr w:type="spellStart"/>
      <w:proofErr w:type="gramStart"/>
      <w:r w:rsidRPr="004231B2">
        <w:rPr>
          <w:color w:val="111111"/>
          <w:sz w:val="28"/>
          <w:szCs w:val="28"/>
        </w:rPr>
        <w:t>Примазыванием</w:t>
      </w:r>
      <w:proofErr w:type="spellEnd"/>
      <w:r w:rsidRPr="004231B2">
        <w:rPr>
          <w:color w:val="111111"/>
          <w:sz w:val="28"/>
          <w:szCs w:val="28"/>
        </w:rPr>
        <w:t xml:space="preserve"> можно создать фон и уже к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пластилиновому</w:t>
      </w:r>
      <w:r w:rsidRPr="004231B2">
        <w:rPr>
          <w:color w:val="111111"/>
          <w:sz w:val="28"/>
          <w:szCs w:val="28"/>
        </w:rPr>
        <w:t> фону крепить колбаски и шарики (</w:t>
      </w:r>
      <w:r w:rsidRPr="004231B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231B2">
        <w:rPr>
          <w:color w:val="111111"/>
          <w:sz w:val="28"/>
          <w:szCs w:val="28"/>
        </w:rPr>
        <w:t>:</w:t>
      </w:r>
      <w:proofErr w:type="gramEnd"/>
      <w:r w:rsidRPr="004231B2">
        <w:rPr>
          <w:color w:val="111111"/>
          <w:sz w:val="28"/>
          <w:szCs w:val="28"/>
        </w:rPr>
        <w:t> </w:t>
      </w:r>
      <w:proofErr w:type="gramStart"/>
      <w:r w:rsidRPr="004231B2">
        <w:rPr>
          <w:i/>
          <w:iCs/>
          <w:color w:val="111111"/>
          <w:sz w:val="28"/>
          <w:szCs w:val="28"/>
          <w:bdr w:val="none" w:sz="0" w:space="0" w:color="auto" w:frame="1"/>
        </w:rPr>
        <w:t>«Золотая осень»</w:t>
      </w:r>
      <w:r w:rsidRPr="004231B2">
        <w:rPr>
          <w:color w:val="111111"/>
          <w:sz w:val="28"/>
          <w:szCs w:val="28"/>
        </w:rPr>
        <w:t>).</w:t>
      </w:r>
      <w:proofErr w:type="gramEnd"/>
      <w:r w:rsidRPr="004231B2">
        <w:rPr>
          <w:color w:val="111111"/>
          <w:sz w:val="28"/>
          <w:szCs w:val="28"/>
        </w:rPr>
        <w:t xml:space="preserve"> Колбасками хорошо выделять силуэт изделия – они сделают его четким, выразительным. Шарики придадут рисунку объемность, яркость живость.</w:t>
      </w:r>
    </w:p>
    <w:p w:rsidR="004231B2" w:rsidRPr="004231B2" w:rsidRDefault="004231B2" w:rsidP="004231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Именно работа пальчиками по притиранию </w:t>
      </w:r>
      <w:r w:rsidRPr="004231B2">
        <w:rPr>
          <w:rStyle w:val="a4"/>
          <w:color w:val="111111"/>
          <w:sz w:val="28"/>
          <w:szCs w:val="28"/>
          <w:bdr w:val="none" w:sz="0" w:space="0" w:color="auto" w:frame="1"/>
        </w:rPr>
        <w:t>пластилина</w:t>
      </w:r>
      <w:r w:rsidRPr="004231B2">
        <w:rPr>
          <w:color w:val="111111"/>
          <w:sz w:val="28"/>
          <w:szCs w:val="28"/>
        </w:rPr>
        <w:t xml:space="preserve">, скатыванию колбасок и шариков является очень полезной и </w:t>
      </w:r>
      <w:proofErr w:type="gramStart"/>
      <w:r w:rsidRPr="004231B2">
        <w:rPr>
          <w:color w:val="111111"/>
          <w:sz w:val="28"/>
          <w:szCs w:val="28"/>
        </w:rPr>
        <w:t>приносит неоценимые результаты</w:t>
      </w:r>
      <w:proofErr w:type="gramEnd"/>
      <w:r w:rsidRPr="004231B2">
        <w:rPr>
          <w:color w:val="111111"/>
          <w:sz w:val="28"/>
          <w:szCs w:val="28"/>
        </w:rPr>
        <w:t xml:space="preserve"> для развития кисти вашего малыша.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Уверяю Вас, мамы, папы, а особенно бабушки и дедушки, Вы проведете с ребенком время увлекательно и полезно.</w:t>
      </w:r>
    </w:p>
    <w:p w:rsidR="004231B2" w:rsidRPr="004231B2" w:rsidRDefault="004231B2" w:rsidP="004231B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231B2">
        <w:rPr>
          <w:color w:val="111111"/>
          <w:sz w:val="28"/>
          <w:szCs w:val="28"/>
        </w:rPr>
        <w:t>Желаю творческих успехов.</w:t>
      </w:r>
    </w:p>
    <w:p w:rsidR="00F724C2" w:rsidRDefault="00F724C2"/>
    <w:sectPr w:rsidR="00F724C2" w:rsidSect="00F7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B2"/>
    <w:rsid w:val="004231B2"/>
    <w:rsid w:val="00F7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2020-11-29T13:48:00Z</dcterms:created>
  <dcterms:modified xsi:type="dcterms:W3CDTF">2020-11-29T13:49:00Z</dcterms:modified>
</cp:coreProperties>
</file>