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C" w:rsidRPr="00527269" w:rsidRDefault="00E5434C" w:rsidP="00E5434C">
      <w:pPr>
        <w:jc w:val="right"/>
        <w:rPr>
          <w:rFonts w:ascii="Times New Roman" w:hAnsi="Times New Roman"/>
        </w:rPr>
      </w:pPr>
      <w:r w:rsidRPr="00527269">
        <w:rPr>
          <w:rFonts w:ascii="Times New Roman" w:hAnsi="Times New Roman"/>
        </w:rPr>
        <w:t>Приложение 1</w:t>
      </w:r>
    </w:p>
    <w:p w:rsidR="00E5434C" w:rsidRDefault="00E5434C" w:rsidP="00E5434C">
      <w:pPr>
        <w:jc w:val="right"/>
        <w:rPr>
          <w:rFonts w:ascii="Times New Roman" w:hAnsi="Times New Roman"/>
        </w:rPr>
      </w:pPr>
    </w:p>
    <w:p w:rsidR="00E5434C" w:rsidRDefault="00E5434C" w:rsidP="00E54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по проведению мероприятий в рамках </w:t>
      </w:r>
    </w:p>
    <w:p w:rsidR="00E5434C" w:rsidRPr="007E45DC" w:rsidRDefault="00E5434C" w:rsidP="00E54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Всемирного дня чистых рук.</w:t>
      </w:r>
    </w:p>
    <w:p w:rsidR="00E5434C" w:rsidRDefault="00E5434C" w:rsidP="00E5434C">
      <w:pPr>
        <w:spacing w:line="360" w:lineRule="auto"/>
        <w:jc w:val="right"/>
        <w:rPr>
          <w:rFonts w:ascii="Times New Roman" w:hAnsi="Times New Roman"/>
        </w:rPr>
      </w:pPr>
    </w:p>
    <w:p w:rsidR="00E5434C" w:rsidRDefault="00E5434C" w:rsidP="00E5434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5DC">
        <w:rPr>
          <w:rFonts w:ascii="Times New Roman" w:hAnsi="Times New Roman"/>
          <w:sz w:val="28"/>
          <w:szCs w:val="28"/>
        </w:rPr>
        <w:t>Проведение акции «Чистые руки» (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>-минуток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E45DC">
        <w:rPr>
          <w:rFonts w:ascii="Times New Roman" w:hAnsi="Times New Roman"/>
          <w:sz w:val="28"/>
          <w:szCs w:val="28"/>
        </w:rPr>
        <w:t>распространение листовок-памяток «Как правильно мыть руки», «Почему необходимо мыть руки</w:t>
      </w:r>
      <w:r>
        <w:rPr>
          <w:rFonts w:ascii="Times New Roman" w:hAnsi="Times New Roman"/>
          <w:sz w:val="28"/>
          <w:szCs w:val="28"/>
        </w:rPr>
        <w:t>?</w:t>
      </w:r>
      <w:r w:rsidRPr="007E45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родителей, оформление стендов, проведение опросов);</w:t>
      </w:r>
    </w:p>
    <w:p w:rsidR="00E5434C" w:rsidRDefault="00E5434C" w:rsidP="00E5434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для детей «Как правильно мыть руки» (возможна фото и видеосъемка);</w:t>
      </w:r>
    </w:p>
    <w:p w:rsidR="00E5434C" w:rsidRDefault="00E5434C" w:rsidP="00E54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интернет-</w:t>
      </w:r>
      <w:proofErr w:type="spellStart"/>
      <w:r>
        <w:rPr>
          <w:rFonts w:ascii="Times New Roman" w:hAnsi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/>
          <w:sz w:val="28"/>
          <w:szCs w:val="28"/>
        </w:rPr>
        <w:t xml:space="preserve"> «Чистые руки» (сфотографироваться и выложить пост в социальные сети с </w:t>
      </w:r>
      <w:proofErr w:type="spellStart"/>
      <w:r>
        <w:rPr>
          <w:rFonts w:ascii="Times New Roman" w:hAnsi="Times New Roman"/>
          <w:sz w:val="28"/>
          <w:szCs w:val="28"/>
        </w:rPr>
        <w:t>хэштэгами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6FBC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DB6FBC">
        <w:rPr>
          <w:rFonts w:ascii="Times New Roman" w:hAnsi="Times New Roman"/>
          <w:b/>
          <w:sz w:val="28"/>
          <w:szCs w:val="28"/>
        </w:rPr>
        <w:t>чистыеруки</w:t>
      </w:r>
      <w:proofErr w:type="spellEnd"/>
      <w:r w:rsidRPr="00DB6FBC">
        <w:rPr>
          <w:rFonts w:ascii="Times New Roman" w:hAnsi="Times New Roman"/>
          <w:b/>
          <w:sz w:val="28"/>
          <w:szCs w:val="28"/>
        </w:rPr>
        <w:t xml:space="preserve">   #</w:t>
      </w:r>
      <w:proofErr w:type="spellStart"/>
      <w:r w:rsidRPr="00DB6FBC">
        <w:rPr>
          <w:rFonts w:ascii="Times New Roman" w:hAnsi="Times New Roman"/>
          <w:b/>
          <w:sz w:val="28"/>
          <w:szCs w:val="28"/>
        </w:rPr>
        <w:t>нижнетавдинскийрайон</w:t>
      </w:r>
      <w:proofErr w:type="spellEnd"/>
      <w:r>
        <w:rPr>
          <w:rFonts w:ascii="Times New Roman" w:hAnsi="Times New Roman"/>
          <w:sz w:val="28"/>
          <w:szCs w:val="28"/>
        </w:rPr>
        <w:t>) или направить данные фото</w:t>
      </w:r>
      <w:r w:rsidRPr="00A65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до 15 октября 2020</w:t>
      </w:r>
      <w:r w:rsidRPr="00A65F37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отдел молодежной политики МАУ ДО «Центр дополнительного образования» на электронный адрес: </w:t>
      </w:r>
      <w:hyperlink r:id="rId5" w:history="1"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aktiv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</w:rPr>
          <w:t>_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nt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</w:rPr>
          <w:t>@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mail</w:t>
        </w:r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</w:rPr>
          <w:t>.</w:t>
        </w:r>
        <w:proofErr w:type="spellStart"/>
        <w:r w:rsidRPr="000B72DC">
          <w:rPr>
            <w:rStyle w:val="a3"/>
            <w:rFonts w:ascii="Times New Roman" w:eastAsia="Calibri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 пометкой «Чистые руки».</w:t>
      </w:r>
      <w:r>
        <w:rPr>
          <w:rFonts w:ascii="Times New Roman" w:hAnsi="Times New Roman"/>
          <w:sz w:val="28"/>
          <w:szCs w:val="28"/>
        </w:rPr>
        <w:t xml:space="preserve"> Образец: </w:t>
      </w:r>
    </w:p>
    <w:p w:rsidR="004C3882" w:rsidRDefault="00E5434C" w:rsidP="00E5434C">
      <w:bookmarkStart w:id="0" w:name="_GoBack"/>
      <w:bookmarkEnd w:id="0"/>
      <w:r>
        <w:rPr>
          <w:noProof/>
        </w:rPr>
        <w:drawing>
          <wp:inline distT="0" distB="0" distL="0" distR="0" wp14:anchorId="1668D63D" wp14:editId="58FBB7FF">
            <wp:extent cx="3782060" cy="2372995"/>
            <wp:effectExtent l="0" t="0" r="8890" b="8255"/>
            <wp:docPr id="1" name="Рисунок 1" descr="C:\ПРОФИЛАКТИКА\МАРАФОН\Марафон 2019-2020\акия Чистота - залог здоровья!\интернет флешмо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ПРОФИЛАКТИКА\МАРАФОН\Марафон 2019-2020\акия Чистота - залог здоровья!\интернет флешмо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896"/>
    <w:multiLevelType w:val="hybridMultilevel"/>
    <w:tmpl w:val="22FE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B"/>
    <w:rsid w:val="004A4D9B"/>
    <w:rsid w:val="004C3882"/>
    <w:rsid w:val="00E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9899"/>
  <w15:chartTrackingRefBased/>
  <w15:docId w15:val="{5E15BB10-7BC5-4D68-A524-3FDA9080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4C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34C"/>
    <w:rPr>
      <w:strike w:val="0"/>
      <w:dstrike w:val="0"/>
      <w:color w:val="2163B5"/>
      <w:u w:val="none"/>
      <w:effect w:val="none"/>
    </w:rPr>
  </w:style>
  <w:style w:type="paragraph" w:styleId="a4">
    <w:name w:val="List Paragraph"/>
    <w:basedOn w:val="a"/>
    <w:uiPriority w:val="34"/>
    <w:qFormat/>
    <w:rsid w:val="00E5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ktiv_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2020-10-12T11:51:00Z</dcterms:created>
  <dcterms:modified xsi:type="dcterms:W3CDTF">2020-10-12T11:52:00Z</dcterms:modified>
</cp:coreProperties>
</file>